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D72" w:rsidRPr="0090181A" w:rsidRDefault="00726B7D" w:rsidP="00815C6E">
      <w:pPr>
        <w:jc w:val="right"/>
        <w:rPr>
          <w:rFonts w:ascii="Sylfaen" w:hAnsi="Sylfaen"/>
        </w:rPr>
      </w:pPr>
      <w:r w:rsidRPr="0090181A">
        <w:rPr>
          <w:rFonts w:ascii="Sylfaen" w:hAnsi="Sylfaen"/>
        </w:rPr>
        <w:t xml:space="preserve">Działoszyce, dnia </w:t>
      </w:r>
      <w:r w:rsidR="004A53C2">
        <w:rPr>
          <w:rFonts w:ascii="Sylfaen" w:hAnsi="Sylfaen"/>
        </w:rPr>
        <w:t>16</w:t>
      </w:r>
      <w:r w:rsidRPr="0090181A">
        <w:rPr>
          <w:rFonts w:ascii="Sylfaen" w:hAnsi="Sylfaen"/>
        </w:rPr>
        <w:t xml:space="preserve"> czerwca</w:t>
      </w:r>
      <w:r w:rsidR="00815C6E" w:rsidRPr="0090181A">
        <w:rPr>
          <w:rFonts w:ascii="Sylfaen" w:hAnsi="Sylfaen"/>
        </w:rPr>
        <w:t xml:space="preserve"> 2020 roku</w:t>
      </w:r>
    </w:p>
    <w:p w:rsidR="00815C6E" w:rsidRPr="0090181A" w:rsidRDefault="00815C6E" w:rsidP="00815C6E">
      <w:pPr>
        <w:rPr>
          <w:rFonts w:ascii="Sylfaen" w:hAnsi="Sylfaen"/>
        </w:rPr>
      </w:pPr>
    </w:p>
    <w:p w:rsidR="00815C6E" w:rsidRPr="0090181A" w:rsidRDefault="00815C6E" w:rsidP="00815C6E">
      <w:pPr>
        <w:rPr>
          <w:rFonts w:ascii="Sylfaen" w:hAnsi="Sylfaen"/>
        </w:rPr>
      </w:pPr>
      <w:r w:rsidRPr="0090181A">
        <w:rPr>
          <w:rFonts w:ascii="Sylfaen" w:hAnsi="Sylfaen"/>
        </w:rPr>
        <w:t xml:space="preserve">Numer referencyjny: </w:t>
      </w:r>
      <w:r w:rsidR="005222E8" w:rsidRPr="0090181A">
        <w:rPr>
          <w:rFonts w:ascii="Sylfaen" w:hAnsi="Sylfaen"/>
        </w:rPr>
        <w:t>BID.ZP.11</w:t>
      </w:r>
      <w:r w:rsidRPr="0090181A">
        <w:rPr>
          <w:rFonts w:ascii="Sylfaen" w:hAnsi="Sylfaen"/>
        </w:rPr>
        <w:t>.2020</w:t>
      </w:r>
    </w:p>
    <w:p w:rsidR="00815C6E" w:rsidRPr="0090181A" w:rsidRDefault="00815C6E" w:rsidP="00815C6E">
      <w:pPr>
        <w:rPr>
          <w:rFonts w:ascii="Sylfaen" w:hAnsi="Sylfaen"/>
        </w:rPr>
      </w:pPr>
    </w:p>
    <w:p w:rsidR="00815C6E" w:rsidRPr="0090181A" w:rsidRDefault="00815C6E" w:rsidP="00815C6E">
      <w:pPr>
        <w:rPr>
          <w:rFonts w:ascii="Sylfaen" w:hAnsi="Sylfaen"/>
        </w:rPr>
      </w:pPr>
    </w:p>
    <w:p w:rsidR="00815C6E" w:rsidRPr="0090181A" w:rsidRDefault="00815C6E" w:rsidP="00815C6E">
      <w:pPr>
        <w:rPr>
          <w:rFonts w:ascii="Sylfaen" w:hAnsi="Sylfaen"/>
        </w:rPr>
      </w:pPr>
    </w:p>
    <w:p w:rsidR="00815C6E" w:rsidRPr="0090181A" w:rsidRDefault="00815C6E" w:rsidP="00815C6E">
      <w:pPr>
        <w:rPr>
          <w:rFonts w:ascii="Sylfaen" w:hAnsi="Sylfaen"/>
          <w:b/>
        </w:rPr>
      </w:pPr>
      <w:r w:rsidRPr="0090181A">
        <w:rPr>
          <w:rFonts w:ascii="Sylfaen" w:hAnsi="Sylfaen"/>
        </w:rPr>
        <w:tab/>
      </w:r>
      <w:r w:rsidRPr="0090181A">
        <w:rPr>
          <w:rFonts w:ascii="Sylfaen" w:hAnsi="Sylfaen"/>
        </w:rPr>
        <w:tab/>
      </w:r>
      <w:r w:rsidRPr="0090181A">
        <w:rPr>
          <w:rFonts w:ascii="Sylfaen" w:hAnsi="Sylfaen"/>
        </w:rPr>
        <w:tab/>
      </w:r>
      <w:r w:rsidRPr="0090181A">
        <w:rPr>
          <w:rFonts w:ascii="Sylfaen" w:hAnsi="Sylfaen"/>
        </w:rPr>
        <w:tab/>
      </w:r>
      <w:r w:rsidRPr="0090181A">
        <w:rPr>
          <w:rFonts w:ascii="Sylfaen" w:hAnsi="Sylfaen"/>
        </w:rPr>
        <w:tab/>
      </w:r>
      <w:r w:rsidRPr="0090181A">
        <w:rPr>
          <w:rFonts w:ascii="Sylfaen" w:hAnsi="Sylfaen"/>
        </w:rPr>
        <w:tab/>
      </w:r>
      <w:r w:rsidRPr="0090181A">
        <w:rPr>
          <w:rFonts w:ascii="Sylfaen" w:hAnsi="Sylfaen"/>
        </w:rPr>
        <w:tab/>
      </w:r>
      <w:r w:rsidRPr="0090181A">
        <w:rPr>
          <w:rFonts w:ascii="Sylfaen" w:hAnsi="Sylfaen"/>
        </w:rPr>
        <w:tab/>
      </w:r>
      <w:r w:rsidRPr="0090181A">
        <w:rPr>
          <w:rFonts w:ascii="Sylfaen" w:hAnsi="Sylfaen"/>
          <w:b/>
        </w:rPr>
        <w:t>Do Wykonawców</w:t>
      </w:r>
    </w:p>
    <w:p w:rsidR="00815C6E" w:rsidRPr="0090181A" w:rsidRDefault="00815C6E" w:rsidP="00815C6E">
      <w:pPr>
        <w:rPr>
          <w:rFonts w:ascii="Sylfaen" w:hAnsi="Sylfaen"/>
          <w:b/>
        </w:rPr>
      </w:pPr>
    </w:p>
    <w:p w:rsidR="00815C6E" w:rsidRPr="0090181A" w:rsidRDefault="002E1B23" w:rsidP="002E1B23">
      <w:pPr>
        <w:jc w:val="both"/>
        <w:rPr>
          <w:rFonts w:ascii="Sylfaen" w:hAnsi="Sylfaen"/>
          <w:b/>
        </w:rPr>
      </w:pPr>
      <w:r w:rsidRPr="0090181A">
        <w:rPr>
          <w:rFonts w:ascii="Sylfaen" w:hAnsi="Sylfaen"/>
          <w:b/>
        </w:rPr>
        <w:t>Dotyczy sprawy: postępowania o udzielenie zamówienia publicznego w trybie przetargu publicznego pn.: „Modernizacja oświetlenia ulicznego w oparciu o zastosowanie energooszczędnych opraw ze źródłem światła „Led” w gminie Działoszyce” </w:t>
      </w:r>
    </w:p>
    <w:p w:rsidR="002E1B23" w:rsidRPr="0090181A" w:rsidRDefault="002E1B23" w:rsidP="002E1B23">
      <w:pPr>
        <w:jc w:val="both"/>
        <w:rPr>
          <w:rFonts w:ascii="Sylfaen" w:hAnsi="Sylfaen"/>
          <w:b/>
        </w:rPr>
      </w:pPr>
    </w:p>
    <w:p w:rsidR="00D003F7" w:rsidRPr="0090181A" w:rsidRDefault="00D003F7" w:rsidP="00D003F7">
      <w:pPr>
        <w:jc w:val="center"/>
        <w:rPr>
          <w:rFonts w:ascii="Sylfaen" w:hAnsi="Sylfaen"/>
          <w:b/>
        </w:rPr>
      </w:pPr>
      <w:r w:rsidRPr="0090181A">
        <w:rPr>
          <w:rFonts w:ascii="Sylfaen" w:hAnsi="Sylfaen"/>
          <w:b/>
        </w:rPr>
        <w:t>TREŚĆ PYTAŃ I ODPOWIEDZI</w:t>
      </w:r>
    </w:p>
    <w:p w:rsidR="00015224" w:rsidRPr="00015224" w:rsidRDefault="00015224" w:rsidP="00015224">
      <w:pPr>
        <w:jc w:val="both"/>
        <w:rPr>
          <w:rFonts w:ascii="Sylfaen" w:hAnsi="Sylfaen"/>
          <w:b/>
          <w:u w:val="single"/>
        </w:rPr>
      </w:pPr>
      <w:r w:rsidRPr="00015224">
        <w:rPr>
          <w:rFonts w:ascii="Sylfaen" w:hAnsi="Sylfaen"/>
          <w:b/>
          <w:u w:val="single"/>
        </w:rPr>
        <w:t>Uwaga!</w:t>
      </w:r>
    </w:p>
    <w:p w:rsidR="00015224" w:rsidRPr="00015224" w:rsidRDefault="00015224" w:rsidP="00015224">
      <w:pPr>
        <w:jc w:val="both"/>
        <w:rPr>
          <w:rFonts w:ascii="Sylfaen" w:hAnsi="Sylfaen"/>
          <w:b/>
        </w:rPr>
      </w:pPr>
      <w:r w:rsidRPr="00015224">
        <w:rPr>
          <w:rFonts w:ascii="Sylfaen" w:hAnsi="Sylfaen"/>
          <w:b/>
        </w:rPr>
        <w:t xml:space="preserve">Z uwagi na liczne pytania wykonawców dotyczących Opisu Przedmiotu Zamówienia, Zamawiający celem usprawnienia dalszego przebiegu postępowania przetargowego wprowadza Opis Przedmiotu Zamówienia w formie osobnego załącznika do SIWZ (załącznik nr 11 – szczegółowa specyfikacja techniczna materiałów i dostaw) który niezwłocznie zostanie zamieszczony na stronie internetowej Zamawiającego. </w:t>
      </w:r>
    </w:p>
    <w:p w:rsidR="00015224" w:rsidRPr="00015224" w:rsidRDefault="00015224" w:rsidP="00015224">
      <w:pPr>
        <w:jc w:val="both"/>
        <w:rPr>
          <w:rFonts w:ascii="Sylfaen" w:hAnsi="Sylfaen"/>
          <w:b/>
        </w:rPr>
      </w:pPr>
      <w:r w:rsidRPr="00015224">
        <w:rPr>
          <w:rFonts w:ascii="Sylfaen" w:hAnsi="Sylfaen"/>
          <w:b/>
        </w:rPr>
        <w:t xml:space="preserve">Ilekroć poniżej mowa w odpowiedziach Zamawiającego o Opisie Przedmiotu Zamówienia należy przez to rozumieć </w:t>
      </w:r>
      <w:r w:rsidR="006E6C59">
        <w:rPr>
          <w:rFonts w:ascii="Sylfaen" w:hAnsi="Sylfaen"/>
          <w:b/>
        </w:rPr>
        <w:t xml:space="preserve">dodany </w:t>
      </w:r>
      <w:bookmarkStart w:id="0" w:name="_GoBack"/>
      <w:bookmarkEnd w:id="0"/>
      <w:r w:rsidRPr="00015224">
        <w:rPr>
          <w:rFonts w:ascii="Sylfaen" w:hAnsi="Sylfaen"/>
          <w:b/>
        </w:rPr>
        <w:t xml:space="preserve">Załącznik nr 11 do SIWZ. </w:t>
      </w:r>
    </w:p>
    <w:p w:rsidR="00D003F7" w:rsidRPr="0090181A" w:rsidRDefault="00D003F7" w:rsidP="002E1B23">
      <w:pPr>
        <w:jc w:val="both"/>
        <w:rPr>
          <w:rFonts w:ascii="Sylfaen" w:hAnsi="Sylfaen"/>
          <w:b/>
        </w:rPr>
      </w:pPr>
    </w:p>
    <w:p w:rsidR="002E1B23" w:rsidRPr="0090181A" w:rsidRDefault="002E1B23" w:rsidP="002E1B23">
      <w:pPr>
        <w:jc w:val="both"/>
        <w:rPr>
          <w:rFonts w:ascii="Sylfaen" w:hAnsi="Sylfaen"/>
        </w:rPr>
      </w:pPr>
      <w:r w:rsidRPr="0090181A">
        <w:rPr>
          <w:rFonts w:ascii="Sylfaen" w:hAnsi="Sylfaen"/>
          <w:b/>
        </w:rPr>
        <w:tab/>
      </w:r>
      <w:r w:rsidR="00D003F7" w:rsidRPr="0090181A">
        <w:rPr>
          <w:rFonts w:ascii="Sylfaen" w:hAnsi="Sylfaen"/>
        </w:rPr>
        <w:t>Na podstawie art. 38 ust. 2</w:t>
      </w:r>
      <w:r w:rsidRPr="0090181A">
        <w:rPr>
          <w:rFonts w:ascii="Sylfaen" w:hAnsi="Sylfaen"/>
        </w:rPr>
        <w:t xml:space="preserve"> ustawy z dnia </w:t>
      </w:r>
      <w:r w:rsidR="0044655E" w:rsidRPr="0090181A">
        <w:rPr>
          <w:rFonts w:ascii="Sylfaen" w:hAnsi="Sylfaen"/>
        </w:rPr>
        <w:t xml:space="preserve">29 stycznia 2004 roku prawo zamówień publicznych (Dz.U. </w:t>
      </w:r>
      <w:r w:rsidR="00EA46DA" w:rsidRPr="0090181A">
        <w:rPr>
          <w:rFonts w:ascii="Sylfaen" w:hAnsi="Sylfaen"/>
        </w:rPr>
        <w:t xml:space="preserve">z 2019 r. poz. 1843) </w:t>
      </w:r>
      <w:r w:rsidR="00D003F7" w:rsidRPr="0090181A">
        <w:rPr>
          <w:rFonts w:ascii="Sylfaen" w:hAnsi="Sylfaen"/>
        </w:rPr>
        <w:t xml:space="preserve">Zamawiający przekazuje treść zapytań Wykonawców do SIWZ oraz udziela stosownych wyjaśnień: </w:t>
      </w:r>
    </w:p>
    <w:p w:rsidR="00D950BB" w:rsidRPr="0090181A" w:rsidRDefault="00D950BB" w:rsidP="0034783E">
      <w:pPr>
        <w:jc w:val="both"/>
        <w:rPr>
          <w:rFonts w:ascii="Sylfaen" w:hAnsi="Sylfaen"/>
          <w:i/>
        </w:rPr>
      </w:pPr>
    </w:p>
    <w:p w:rsidR="00726B7D" w:rsidRPr="0090181A" w:rsidRDefault="003D1BEB" w:rsidP="0034783E">
      <w:pPr>
        <w:jc w:val="both"/>
        <w:rPr>
          <w:rFonts w:ascii="Sylfaen" w:hAnsi="Sylfaen"/>
          <w:b/>
          <w:u w:val="single"/>
        </w:rPr>
      </w:pPr>
      <w:r w:rsidRPr="0090181A">
        <w:rPr>
          <w:rFonts w:ascii="Sylfaen" w:hAnsi="Sylfaen"/>
          <w:b/>
          <w:u w:val="single"/>
        </w:rPr>
        <w:t xml:space="preserve">Pytanie nr 1 </w:t>
      </w:r>
    </w:p>
    <w:p w:rsidR="003D1BEB" w:rsidRPr="0090181A" w:rsidRDefault="003D1BEB" w:rsidP="003D1BEB">
      <w:pPr>
        <w:spacing w:before="100" w:beforeAutospacing="1" w:after="100" w:afterAutospacing="1" w:line="240" w:lineRule="auto"/>
        <w:jc w:val="both"/>
        <w:rPr>
          <w:rFonts w:ascii="Sylfaen" w:eastAsia="Times New Roman" w:hAnsi="Sylfaen" w:cs="Arial"/>
          <w:color w:val="000000"/>
          <w:lang w:eastAsia="pl-PL"/>
        </w:rPr>
      </w:pPr>
      <w:r w:rsidRPr="0090181A">
        <w:rPr>
          <w:rFonts w:ascii="Sylfaen" w:eastAsia="Times New Roman" w:hAnsi="Sylfaen" w:cs="Arial"/>
          <w:color w:val="000000"/>
          <w:lang w:eastAsia="pl-PL"/>
        </w:rPr>
        <w:t>W rozdziale 3 (OPZ) SIWZ, punkt 5, podpunkt d) Zamawiający wymaga, aby oprawa oświetlenia drogowego: spełniała wymogi bezpieczeństwa fotobiologicznego lamp i systemów lampowych  IEC 62471 Grupa ryzyka fotobiologicznego – 0 (RG0).</w:t>
      </w:r>
    </w:p>
    <w:p w:rsidR="003D1BEB" w:rsidRPr="0090181A" w:rsidRDefault="003D1BEB" w:rsidP="003D1BEB">
      <w:pPr>
        <w:spacing w:after="0" w:line="240" w:lineRule="auto"/>
        <w:jc w:val="both"/>
        <w:rPr>
          <w:rFonts w:ascii="Sylfaen" w:eastAsia="Times New Roman" w:hAnsi="Sylfaen" w:cs="Arial"/>
          <w:lang w:eastAsia="ar-SA"/>
        </w:rPr>
      </w:pPr>
      <w:r w:rsidRPr="0090181A">
        <w:rPr>
          <w:rFonts w:ascii="Sylfaen" w:eastAsia="Times New Roman" w:hAnsi="Sylfaen" w:cs="Arial"/>
          <w:lang w:eastAsia="pl-PL"/>
        </w:rPr>
        <w:t xml:space="preserve">Parametr RG (bezpieczeństwo fotobiologiczne) badany jest z odległości kilkunastu milimetrów od źródła światła (LED). Biorąc pod uwagę wysokość instalacyjną opraw, nie ma uzasadnienia wymaganie spełnienia RG0. Zgodnie z normą dopuszczalne poziomy zagrożenia powodowanego przez źródła światła dla opraw oświetlenia ulicznego powinny mieścić się w grupie RG1. </w:t>
      </w:r>
      <w:r w:rsidRPr="0090181A">
        <w:rPr>
          <w:rFonts w:ascii="Sylfaen" w:eastAsia="Times New Roman" w:hAnsi="Sylfaen" w:cs="Arial"/>
          <w:lang w:eastAsia="ar-SA"/>
        </w:rPr>
        <w:t xml:space="preserve">Tym </w:t>
      </w:r>
      <w:r w:rsidRPr="0090181A">
        <w:rPr>
          <w:rFonts w:ascii="Sylfaen" w:eastAsia="Times New Roman" w:hAnsi="Sylfaen" w:cs="Arial"/>
          <w:lang w:eastAsia="ar-SA"/>
        </w:rPr>
        <w:lastRenderedPageBreak/>
        <w:t>samym w ocenie Wykonawcy ograniczenie wymogu do RG0 jest bezzasadne i nieuzasadnione potrzebą zamawiającego.</w:t>
      </w:r>
    </w:p>
    <w:p w:rsidR="003D1BEB" w:rsidRPr="0090181A" w:rsidRDefault="003D1BEB" w:rsidP="003D1BEB">
      <w:pPr>
        <w:spacing w:after="0" w:line="240" w:lineRule="auto"/>
        <w:jc w:val="both"/>
        <w:rPr>
          <w:rFonts w:ascii="Sylfaen" w:eastAsia="Times New Roman" w:hAnsi="Sylfaen" w:cs="Arial"/>
          <w:lang w:eastAsia="ar-SA"/>
        </w:rPr>
      </w:pPr>
    </w:p>
    <w:p w:rsidR="003D1BEB" w:rsidRPr="0090181A" w:rsidRDefault="003D1BEB" w:rsidP="003D1BEB">
      <w:pPr>
        <w:spacing w:after="0" w:line="240" w:lineRule="auto"/>
        <w:jc w:val="both"/>
        <w:rPr>
          <w:rFonts w:ascii="Sylfaen" w:eastAsia="Times New Roman" w:hAnsi="Sylfaen" w:cs="Arial"/>
          <w:lang w:eastAsia="pl-PL"/>
        </w:rPr>
      </w:pPr>
      <w:r w:rsidRPr="0090181A">
        <w:rPr>
          <w:rFonts w:ascii="Sylfaen" w:eastAsia="Times New Roman" w:hAnsi="Sylfaen" w:cs="Arial"/>
          <w:lang w:eastAsia="ar-SA"/>
        </w:rPr>
        <w:t xml:space="preserve">Zapis ten narusza zasady uczciwej konkurencji. Przejawem naruszenia uczciwej konkurencji jest nie tylko opisanie przedmiotu zamówienia z użyciem parametrów wskazujących na konkretnego producenta lub konkretny produkt albo z użyciem parametrów wskazujących na konkretnego producenta (np. rysunki opraw), dostawcę albo konkretny wyrób, ale także określenie na tyle rygorystycznych wymagań, co do parametrów technicznych, które nie są uzasadnione obiektywnymi potrzebami zamawiającego i które uniemożliwiają udział niektórych wykonawców w postępowaniu, ograniczając w ten sposób krąg podmiotów zdolnych do wykonania zamówienia. Zamawiający dokonując opisu przedmiotu zamówienia w sposób eliminujący niektórych wykonawców, winien udowodnić, że taki opis jest uzasadniony jego rzeczywistymi potrzebami (por. wyrok KIO z dnia 7 maja 2015r. KIO 853/15)  </w:t>
      </w:r>
    </w:p>
    <w:p w:rsidR="003D1BEB" w:rsidRPr="0090181A" w:rsidRDefault="003D1BEB" w:rsidP="003D1BEB">
      <w:pPr>
        <w:spacing w:after="0" w:line="240" w:lineRule="auto"/>
        <w:jc w:val="both"/>
        <w:rPr>
          <w:rFonts w:ascii="Sylfaen" w:eastAsia="Times New Roman" w:hAnsi="Sylfaen" w:cs="Arial"/>
          <w:bCs/>
          <w:color w:val="000000"/>
          <w:lang w:eastAsia="pl-PL"/>
        </w:rPr>
      </w:pPr>
      <w:r w:rsidRPr="0090181A">
        <w:rPr>
          <w:rFonts w:ascii="Sylfaen" w:eastAsia="Times New Roman" w:hAnsi="Sylfaen" w:cs="Arial"/>
          <w:bCs/>
          <w:color w:val="000000"/>
          <w:lang w:eastAsia="pl-PL"/>
        </w:rPr>
        <w:t>Wykonawca wnosi o zmianę zapisu na: d) Zamawiający wymaga, aby oprawa oświetlenia drogowego: spełniała wymogi bezpieczeństwa fotobiologicznego lamp i systemów lampowych  IEC 62471 Grupa ryzyka fotobiologicznego – 1 (RG1).</w:t>
      </w:r>
    </w:p>
    <w:p w:rsidR="00265DDC" w:rsidRPr="0090181A" w:rsidRDefault="00265DDC" w:rsidP="003D1BEB">
      <w:pPr>
        <w:spacing w:after="0" w:line="240" w:lineRule="auto"/>
        <w:jc w:val="both"/>
        <w:rPr>
          <w:rFonts w:ascii="Sylfaen" w:eastAsia="Times New Roman" w:hAnsi="Sylfaen" w:cs="Arial"/>
          <w:lang w:eastAsia="pl-PL"/>
        </w:rPr>
      </w:pPr>
    </w:p>
    <w:p w:rsidR="003D1BEB" w:rsidRPr="0090181A" w:rsidRDefault="00745663" w:rsidP="0034783E">
      <w:pPr>
        <w:jc w:val="both"/>
        <w:rPr>
          <w:rFonts w:ascii="Sylfaen" w:hAnsi="Sylfaen"/>
          <w:b/>
          <w:u w:val="single"/>
        </w:rPr>
      </w:pPr>
      <w:r w:rsidRPr="0090181A">
        <w:rPr>
          <w:rFonts w:ascii="Sylfaen" w:hAnsi="Sylfaen"/>
          <w:b/>
          <w:u w:val="single"/>
        </w:rPr>
        <w:t xml:space="preserve">Odpowiedź na pytanie nr 1 </w:t>
      </w:r>
    </w:p>
    <w:p w:rsidR="00745663" w:rsidRPr="0090181A" w:rsidRDefault="00304447" w:rsidP="0034783E">
      <w:pPr>
        <w:jc w:val="both"/>
        <w:rPr>
          <w:rFonts w:ascii="Sylfaen" w:hAnsi="Sylfaen"/>
        </w:rPr>
      </w:pPr>
      <w:r>
        <w:rPr>
          <w:rFonts w:ascii="Sylfaen" w:hAnsi="Sylfaen"/>
        </w:rPr>
        <w:t xml:space="preserve">Zamawiający dokonał zmiany Opisy przedmiotu Zamówienia </w:t>
      </w:r>
      <w:r w:rsidR="00265DDC" w:rsidRPr="00265DDC">
        <w:rPr>
          <w:rFonts w:ascii="Sylfaen" w:hAnsi="Sylfaen"/>
        </w:rPr>
        <w:t>i określił szczegółowo zagad</w:t>
      </w:r>
      <w:r w:rsidR="00265DDC">
        <w:rPr>
          <w:rFonts w:ascii="Sylfaen" w:hAnsi="Sylfaen"/>
        </w:rPr>
        <w:t>nienie poruszone w pytaniu nr 1,</w:t>
      </w:r>
      <w:r w:rsidR="00265DDC" w:rsidRPr="00265DDC">
        <w:rPr>
          <w:rFonts w:ascii="Sylfaen" w:hAnsi="Sylfaen"/>
        </w:rPr>
        <w:t xml:space="preserve"> w Rozdziale  4. Materiały i rozwiązania techniczne, 4.1.Oprawy oświetleniowe Lp. </w:t>
      </w:r>
      <w:r w:rsidR="00265DDC">
        <w:rPr>
          <w:rFonts w:ascii="Sylfaen" w:hAnsi="Sylfaen"/>
        </w:rPr>
        <w:t xml:space="preserve">8, </w:t>
      </w:r>
      <w:r>
        <w:rPr>
          <w:rFonts w:ascii="Sylfaen" w:hAnsi="Sylfaen"/>
        </w:rPr>
        <w:t xml:space="preserve">w którym zamieścił wymaganie minimalne określone jako </w:t>
      </w:r>
      <w:r w:rsidRPr="00304447">
        <w:rPr>
          <w:rFonts w:ascii="Sylfaen" w:hAnsi="Sylfaen"/>
        </w:rPr>
        <w:t>Grupa ryzyka fotobiologicznego – 1 (RG1).</w:t>
      </w:r>
    </w:p>
    <w:p w:rsidR="00745663" w:rsidRPr="0090181A" w:rsidRDefault="00745663" w:rsidP="0034783E">
      <w:pPr>
        <w:jc w:val="both"/>
        <w:rPr>
          <w:rFonts w:ascii="Sylfaen" w:hAnsi="Sylfaen"/>
          <w:b/>
          <w:u w:val="single"/>
        </w:rPr>
      </w:pPr>
      <w:r w:rsidRPr="0090181A">
        <w:rPr>
          <w:rFonts w:ascii="Sylfaen" w:hAnsi="Sylfaen"/>
          <w:b/>
          <w:u w:val="single"/>
        </w:rPr>
        <w:t xml:space="preserve">Pytanie nr 2 </w:t>
      </w:r>
    </w:p>
    <w:p w:rsidR="003627FD" w:rsidRPr="0090181A" w:rsidRDefault="003627FD" w:rsidP="003627FD">
      <w:pPr>
        <w:spacing w:before="100" w:beforeAutospacing="1" w:after="165" w:line="240" w:lineRule="auto"/>
        <w:jc w:val="both"/>
        <w:rPr>
          <w:rFonts w:ascii="Sylfaen" w:eastAsia="Times New Roman" w:hAnsi="Sylfaen" w:cs="Arial"/>
          <w:color w:val="000000"/>
          <w:lang w:eastAsia="pl-PL"/>
        </w:rPr>
      </w:pPr>
      <w:r w:rsidRPr="0090181A">
        <w:rPr>
          <w:rFonts w:ascii="Sylfaen" w:eastAsia="Times New Roman" w:hAnsi="Sylfaen" w:cs="Arial"/>
          <w:color w:val="000000"/>
          <w:lang w:eastAsia="pl-PL"/>
        </w:rPr>
        <w:t>W rozdziale 3 (OPZ) SIWZ, punkt 5, podpunkt o) UWAGA</w:t>
      </w:r>
      <w:r w:rsidRPr="0090181A">
        <w:rPr>
          <w:rFonts w:ascii="Sylfaen" w:eastAsia="Times New Roman" w:hAnsi="Sylfaen" w:cs="Arial"/>
          <w:b/>
          <w:color w:val="000000"/>
          <w:lang w:eastAsia="pl-PL"/>
        </w:rPr>
        <w:t xml:space="preserve">: </w:t>
      </w:r>
      <w:r w:rsidRPr="0090181A">
        <w:rPr>
          <w:rFonts w:ascii="Sylfaen" w:eastAsia="Times New Roman" w:hAnsi="Sylfaen" w:cs="Arial"/>
          <w:color w:val="000000"/>
          <w:lang w:eastAsia="pl-PL"/>
        </w:rPr>
        <w:t xml:space="preserve"> „Zamawiający wymaga umożliwienia w systemie oświetleniowym prowadzenia redukcji mocy oprawy oświetleniowej w cyklu dobowym”</w:t>
      </w:r>
    </w:p>
    <w:p w:rsidR="00745663" w:rsidRPr="0090181A" w:rsidRDefault="003627FD" w:rsidP="003627FD">
      <w:pPr>
        <w:jc w:val="both"/>
        <w:rPr>
          <w:rFonts w:ascii="Sylfaen" w:hAnsi="Sylfaen"/>
        </w:rPr>
      </w:pPr>
      <w:r w:rsidRPr="0090181A">
        <w:rPr>
          <w:rFonts w:ascii="Sylfaen" w:eastAsia="Times New Roman" w:hAnsi="Sylfaen" w:cs="Arial"/>
          <w:color w:val="000000"/>
          <w:lang w:eastAsia="ar-SA"/>
        </w:rPr>
        <w:t>Wnosimy o potwierdzenie, że Zamawiający opisuje tu tzw. zmienny profil mocy i uzna za zgodny z SIWZ powszechnie stosowany, autonomiczny systemy redukcji mocy w oprawach (np. AstroDim) pozwalający na pięciostopniową redukcję mocy w godzinach nocnych</w:t>
      </w:r>
    </w:p>
    <w:p w:rsidR="003627FD" w:rsidRPr="0090181A" w:rsidRDefault="003627FD" w:rsidP="003627FD">
      <w:pPr>
        <w:jc w:val="both"/>
        <w:rPr>
          <w:rFonts w:ascii="Sylfaen" w:hAnsi="Sylfaen"/>
          <w:b/>
          <w:u w:val="single"/>
        </w:rPr>
      </w:pPr>
      <w:r w:rsidRPr="0090181A">
        <w:rPr>
          <w:rFonts w:ascii="Sylfaen" w:hAnsi="Sylfaen"/>
          <w:b/>
          <w:u w:val="single"/>
        </w:rPr>
        <w:t>Odpowiedź na pytanie nr 2</w:t>
      </w:r>
    </w:p>
    <w:p w:rsidR="003627FD" w:rsidRPr="0090181A" w:rsidRDefault="00304447" w:rsidP="003627FD">
      <w:pPr>
        <w:jc w:val="both"/>
        <w:rPr>
          <w:rFonts w:ascii="Sylfaen" w:hAnsi="Sylfaen"/>
        </w:rPr>
      </w:pPr>
      <w:r w:rsidRPr="00304447">
        <w:rPr>
          <w:rFonts w:ascii="Sylfaen" w:hAnsi="Sylfaen"/>
        </w:rPr>
        <w:t>Zamawiający dokonał zmiany Opisy przedmiotu Zamówienia</w:t>
      </w:r>
      <w:r>
        <w:rPr>
          <w:rFonts w:ascii="Sylfaen" w:hAnsi="Sylfaen"/>
        </w:rPr>
        <w:t xml:space="preserve"> i określił szczegółowo</w:t>
      </w:r>
      <w:r w:rsidR="00265DDC">
        <w:rPr>
          <w:rFonts w:ascii="Sylfaen" w:hAnsi="Sylfaen"/>
        </w:rPr>
        <w:t xml:space="preserve"> zagadnienie poruszone w pytaniu</w:t>
      </w:r>
      <w:r>
        <w:rPr>
          <w:rFonts w:ascii="Sylfaen" w:hAnsi="Sylfaen"/>
        </w:rPr>
        <w:t xml:space="preserve"> nr 2 w Rozdziale  4. </w:t>
      </w:r>
      <w:r w:rsidRPr="00304447">
        <w:rPr>
          <w:rFonts w:ascii="Sylfaen" w:hAnsi="Sylfaen"/>
        </w:rPr>
        <w:t>Materiały i rozwiązania techniczne</w:t>
      </w:r>
      <w:r>
        <w:rPr>
          <w:rFonts w:ascii="Sylfaen" w:hAnsi="Sylfaen"/>
        </w:rPr>
        <w:t xml:space="preserve">, </w:t>
      </w:r>
      <w:r w:rsidRPr="00304447">
        <w:rPr>
          <w:rFonts w:ascii="Sylfaen" w:hAnsi="Sylfaen"/>
        </w:rPr>
        <w:t>4.1.Oprawy oświetleniowe</w:t>
      </w:r>
      <w:r>
        <w:rPr>
          <w:rFonts w:ascii="Sylfaen" w:hAnsi="Sylfaen"/>
        </w:rPr>
        <w:t xml:space="preserve"> </w:t>
      </w:r>
      <w:r w:rsidR="00FB39AA">
        <w:rPr>
          <w:rFonts w:ascii="Sylfaen" w:hAnsi="Sylfaen"/>
        </w:rPr>
        <w:t>Lp</w:t>
      </w:r>
      <w:r>
        <w:rPr>
          <w:rFonts w:ascii="Sylfaen" w:hAnsi="Sylfaen"/>
        </w:rPr>
        <w:t>. 14.</w:t>
      </w:r>
    </w:p>
    <w:p w:rsidR="003627FD" w:rsidRPr="0090181A" w:rsidRDefault="003627FD" w:rsidP="003627FD">
      <w:pPr>
        <w:jc w:val="both"/>
        <w:rPr>
          <w:rFonts w:ascii="Sylfaen" w:hAnsi="Sylfaen"/>
          <w:b/>
          <w:u w:val="single"/>
        </w:rPr>
      </w:pPr>
      <w:r w:rsidRPr="0090181A">
        <w:rPr>
          <w:rFonts w:ascii="Sylfaen" w:hAnsi="Sylfaen"/>
          <w:b/>
          <w:u w:val="single"/>
        </w:rPr>
        <w:t>Pytanie nr 3</w:t>
      </w:r>
    </w:p>
    <w:p w:rsidR="003627FD" w:rsidRPr="0090181A" w:rsidRDefault="003627FD" w:rsidP="003627FD">
      <w:pPr>
        <w:pStyle w:val="NormalnyWeb"/>
        <w:spacing w:after="165"/>
        <w:jc w:val="both"/>
        <w:rPr>
          <w:rFonts w:ascii="Sylfaen" w:eastAsia="Times New Roman" w:hAnsi="Sylfaen" w:cs="Arial"/>
          <w:color w:val="000000"/>
          <w:sz w:val="22"/>
          <w:szCs w:val="22"/>
          <w:lang w:eastAsia="pl-PL"/>
        </w:rPr>
      </w:pPr>
      <w:r w:rsidRPr="0090181A">
        <w:rPr>
          <w:rFonts w:ascii="Sylfaen" w:eastAsia="Times New Roman" w:hAnsi="Sylfaen" w:cs="Arial"/>
          <w:color w:val="000000"/>
          <w:sz w:val="22"/>
          <w:szCs w:val="22"/>
          <w:lang w:eastAsia="pl-PL"/>
        </w:rPr>
        <w:t>Czy Zamawiający wymaga zastosowania inteligentnego systemu sterowania w instalacji oświetlenia drogowego? Jeżeli tak to o jakich minimalnych parametrach / funkcjonalnościach?</w:t>
      </w:r>
    </w:p>
    <w:p w:rsidR="003627FD" w:rsidRPr="0090181A" w:rsidRDefault="003627FD" w:rsidP="003627FD">
      <w:pPr>
        <w:jc w:val="both"/>
        <w:rPr>
          <w:rFonts w:ascii="Sylfaen" w:hAnsi="Sylfaen"/>
          <w:b/>
          <w:u w:val="single"/>
        </w:rPr>
      </w:pPr>
      <w:r w:rsidRPr="0090181A">
        <w:rPr>
          <w:rFonts w:ascii="Sylfaen" w:hAnsi="Sylfaen"/>
          <w:b/>
          <w:u w:val="single"/>
        </w:rPr>
        <w:t>Odpowiedź na pytanie nr 3</w:t>
      </w:r>
    </w:p>
    <w:p w:rsidR="003627FD" w:rsidRPr="0090181A" w:rsidRDefault="00304447" w:rsidP="003627FD">
      <w:pPr>
        <w:jc w:val="both"/>
        <w:rPr>
          <w:rFonts w:ascii="Sylfaen" w:hAnsi="Sylfaen"/>
        </w:rPr>
      </w:pPr>
      <w:r w:rsidRPr="00304447">
        <w:rPr>
          <w:rFonts w:ascii="Sylfaen" w:hAnsi="Sylfaen"/>
        </w:rPr>
        <w:t>Zamawiający dokonał zmiany Opisy przedmiotu Zamówienia</w:t>
      </w:r>
      <w:r>
        <w:rPr>
          <w:rFonts w:ascii="Sylfaen" w:hAnsi="Sylfaen"/>
        </w:rPr>
        <w:t xml:space="preserve"> </w:t>
      </w:r>
      <w:r w:rsidRPr="00304447">
        <w:rPr>
          <w:rFonts w:ascii="Sylfaen" w:hAnsi="Sylfaen"/>
        </w:rPr>
        <w:t>i określił szczegółowo zagad</w:t>
      </w:r>
      <w:r w:rsidR="00265DDC">
        <w:rPr>
          <w:rFonts w:ascii="Sylfaen" w:hAnsi="Sylfaen"/>
        </w:rPr>
        <w:t>nienie poruszone w pytaniu</w:t>
      </w:r>
      <w:r>
        <w:rPr>
          <w:rFonts w:ascii="Sylfaen" w:hAnsi="Sylfaen"/>
        </w:rPr>
        <w:t xml:space="preserve"> nr 3</w:t>
      </w:r>
      <w:r w:rsidRPr="00304447">
        <w:rPr>
          <w:rFonts w:ascii="Sylfaen" w:hAnsi="Sylfaen"/>
        </w:rPr>
        <w:t xml:space="preserve"> w Rozdziale </w:t>
      </w:r>
      <w:r>
        <w:rPr>
          <w:rFonts w:ascii="Sylfaen" w:hAnsi="Sylfaen"/>
        </w:rPr>
        <w:t xml:space="preserve">4. </w:t>
      </w:r>
      <w:r w:rsidRPr="00304447">
        <w:rPr>
          <w:rFonts w:ascii="Sylfaen" w:hAnsi="Sylfaen"/>
        </w:rPr>
        <w:t xml:space="preserve"> Materiały i rozwiązania techniczne</w:t>
      </w:r>
      <w:r>
        <w:rPr>
          <w:rFonts w:ascii="Sylfaen" w:hAnsi="Sylfaen"/>
        </w:rPr>
        <w:t xml:space="preserve"> </w:t>
      </w:r>
      <w:r w:rsidRPr="00304447">
        <w:rPr>
          <w:rFonts w:ascii="Sylfaen" w:hAnsi="Sylfaen"/>
        </w:rPr>
        <w:t>4.2.Szczegółowe wymagania dotyczące system sterowania</w:t>
      </w:r>
      <w:r>
        <w:rPr>
          <w:rFonts w:ascii="Sylfaen" w:hAnsi="Sylfaen"/>
        </w:rPr>
        <w:t>.</w:t>
      </w:r>
    </w:p>
    <w:p w:rsidR="003627FD" w:rsidRPr="0090181A" w:rsidRDefault="003627FD" w:rsidP="003627FD">
      <w:pPr>
        <w:jc w:val="both"/>
        <w:rPr>
          <w:rFonts w:ascii="Sylfaen" w:hAnsi="Sylfaen"/>
          <w:b/>
          <w:u w:val="single"/>
        </w:rPr>
      </w:pPr>
      <w:r w:rsidRPr="0090181A">
        <w:rPr>
          <w:rFonts w:ascii="Sylfaen" w:hAnsi="Sylfaen"/>
          <w:b/>
          <w:u w:val="single"/>
        </w:rPr>
        <w:lastRenderedPageBreak/>
        <w:t>Pytanie nr 4</w:t>
      </w:r>
    </w:p>
    <w:p w:rsidR="003627FD" w:rsidRPr="0090181A" w:rsidRDefault="00CE330D" w:rsidP="003627FD">
      <w:pPr>
        <w:jc w:val="both"/>
        <w:rPr>
          <w:rFonts w:ascii="Sylfaen" w:eastAsia="Times New Roman" w:hAnsi="Sylfaen" w:cs="Arial"/>
          <w:color w:val="000000"/>
          <w:lang w:eastAsia="ar-SA"/>
        </w:rPr>
      </w:pPr>
      <w:r w:rsidRPr="0090181A">
        <w:rPr>
          <w:rFonts w:ascii="Sylfaen" w:eastAsia="Times New Roman" w:hAnsi="Sylfaen" w:cs="Arial"/>
          <w:color w:val="000000"/>
          <w:lang w:eastAsia="ar-SA"/>
        </w:rPr>
        <w:t xml:space="preserve">Wykonawca wnosi o potwierdzenie, że wymóg określony w SIWZ Rozdz. 3, pkt 8.a) tj. </w:t>
      </w:r>
      <w:r w:rsidRPr="0090181A">
        <w:rPr>
          <w:rFonts w:ascii="Sylfaen" w:eastAsia="Times New Roman" w:hAnsi="Sylfaen" w:cs="Arial"/>
          <w:i/>
          <w:iCs/>
          <w:color w:val="000000"/>
          <w:lang w:eastAsia="ar-SA"/>
        </w:rPr>
        <w:t xml:space="preserve">„układ zasilający ma posiadać trwałość nie gorszą niż zasilany z niego panel LED” </w:t>
      </w:r>
      <w:r w:rsidRPr="0090181A">
        <w:rPr>
          <w:rFonts w:ascii="Sylfaen" w:eastAsia="Times New Roman" w:hAnsi="Sylfaen" w:cs="Arial"/>
          <w:color w:val="000000"/>
          <w:lang w:eastAsia="ar-SA"/>
        </w:rPr>
        <w:t>oznacza, że zasilacz zastosowany w oprawach ma mieć trwałość min. 100 000 godz.</w:t>
      </w:r>
    </w:p>
    <w:p w:rsidR="00CE330D" w:rsidRPr="0090181A" w:rsidRDefault="00CE330D" w:rsidP="003627FD">
      <w:pPr>
        <w:jc w:val="both"/>
        <w:rPr>
          <w:rFonts w:ascii="Sylfaen" w:eastAsia="Times New Roman" w:hAnsi="Sylfaen" w:cs="Arial"/>
          <w:b/>
          <w:color w:val="000000"/>
          <w:u w:val="single"/>
          <w:lang w:eastAsia="ar-SA"/>
        </w:rPr>
      </w:pPr>
      <w:r w:rsidRPr="0090181A">
        <w:rPr>
          <w:rFonts w:ascii="Sylfaen" w:eastAsia="Times New Roman" w:hAnsi="Sylfaen" w:cs="Arial"/>
          <w:b/>
          <w:color w:val="000000"/>
          <w:u w:val="single"/>
          <w:lang w:eastAsia="ar-SA"/>
        </w:rPr>
        <w:t>Odpowiedź na pytanie nr 4</w:t>
      </w:r>
    </w:p>
    <w:p w:rsidR="00304447" w:rsidRDefault="00304447" w:rsidP="003627FD">
      <w:pPr>
        <w:jc w:val="both"/>
        <w:rPr>
          <w:rFonts w:ascii="Sylfaen" w:eastAsia="Times New Roman" w:hAnsi="Sylfaen" w:cs="Arial"/>
          <w:color w:val="000000"/>
          <w:lang w:eastAsia="ar-SA"/>
        </w:rPr>
      </w:pPr>
      <w:r w:rsidRPr="00304447">
        <w:rPr>
          <w:rFonts w:ascii="Sylfaen" w:eastAsia="Times New Roman" w:hAnsi="Sylfaen" w:cs="Arial"/>
          <w:color w:val="000000"/>
          <w:lang w:eastAsia="ar-SA"/>
        </w:rPr>
        <w:t>Zamawiający dokonał zmiany Opisy przedmiotu Zamówienia i określił szczegółowo zagad</w:t>
      </w:r>
      <w:r w:rsidR="00265DDC">
        <w:rPr>
          <w:rFonts w:ascii="Sylfaen" w:eastAsia="Times New Roman" w:hAnsi="Sylfaen" w:cs="Arial"/>
          <w:color w:val="000000"/>
          <w:lang w:eastAsia="ar-SA"/>
        </w:rPr>
        <w:t>nienie poruszone w pytaniu</w:t>
      </w:r>
      <w:r>
        <w:rPr>
          <w:rFonts w:ascii="Sylfaen" w:eastAsia="Times New Roman" w:hAnsi="Sylfaen" w:cs="Arial"/>
          <w:color w:val="000000"/>
          <w:lang w:eastAsia="ar-SA"/>
        </w:rPr>
        <w:t xml:space="preserve"> nr 4</w:t>
      </w:r>
      <w:r w:rsidR="00265DDC">
        <w:rPr>
          <w:rFonts w:ascii="Sylfaen" w:eastAsia="Times New Roman" w:hAnsi="Sylfaen" w:cs="Arial"/>
          <w:color w:val="000000"/>
          <w:lang w:eastAsia="ar-SA"/>
        </w:rPr>
        <w:t>,</w:t>
      </w:r>
      <w:r w:rsidRPr="00304447">
        <w:rPr>
          <w:rFonts w:ascii="Sylfaen" w:eastAsia="Times New Roman" w:hAnsi="Sylfaen" w:cs="Arial"/>
          <w:color w:val="000000"/>
          <w:lang w:eastAsia="ar-SA"/>
        </w:rPr>
        <w:t xml:space="preserve"> w Rozdziale  4. Materiały i rozwiązania techniczne, 4.1.Oprawy oświetleniowe </w:t>
      </w:r>
      <w:r w:rsidR="00FB39AA">
        <w:rPr>
          <w:rFonts w:ascii="Sylfaen" w:eastAsia="Times New Roman" w:hAnsi="Sylfaen" w:cs="Arial"/>
          <w:color w:val="000000"/>
          <w:lang w:eastAsia="ar-SA"/>
        </w:rPr>
        <w:t>Lp</w:t>
      </w:r>
      <w:r w:rsidRPr="00304447">
        <w:rPr>
          <w:rFonts w:ascii="Sylfaen" w:eastAsia="Times New Roman" w:hAnsi="Sylfaen" w:cs="Arial"/>
          <w:color w:val="000000"/>
          <w:lang w:eastAsia="ar-SA"/>
        </w:rPr>
        <w:t>.</w:t>
      </w:r>
      <w:r>
        <w:rPr>
          <w:rFonts w:ascii="Sylfaen" w:eastAsia="Times New Roman" w:hAnsi="Sylfaen" w:cs="Arial"/>
          <w:color w:val="000000"/>
          <w:lang w:eastAsia="ar-SA"/>
        </w:rPr>
        <w:t xml:space="preserve"> 7. </w:t>
      </w:r>
      <w:r w:rsidRPr="0084045F">
        <w:rPr>
          <w:rFonts w:ascii="Sylfaen" w:eastAsia="Times New Roman" w:hAnsi="Sylfaen" w:cs="Arial"/>
          <w:color w:val="000000"/>
          <w:lang w:eastAsia="ar-SA"/>
        </w:rPr>
        <w:t>„Wszystkie oprawy muszą posiadać trwałość co najmniej L90 B10, Ta = 25 st.C dla 100 000 godzin pracy”.</w:t>
      </w:r>
      <w:r>
        <w:rPr>
          <w:rFonts w:ascii="Sylfaen" w:eastAsia="Times New Roman" w:hAnsi="Sylfaen" w:cs="Arial"/>
          <w:color w:val="000000"/>
          <w:lang w:eastAsia="ar-SA"/>
        </w:rPr>
        <w:t xml:space="preserve"> Wymagania dotyczy całej oprawy, czyli wszystkich jej elementów składowych, łącznie z układem zasilającym. </w:t>
      </w:r>
    </w:p>
    <w:p w:rsidR="00CE330D" w:rsidRPr="0090181A" w:rsidRDefault="00CE330D" w:rsidP="003627FD">
      <w:pPr>
        <w:jc w:val="both"/>
        <w:rPr>
          <w:rFonts w:ascii="Sylfaen" w:eastAsia="Times New Roman" w:hAnsi="Sylfaen" w:cs="Arial"/>
          <w:b/>
          <w:color w:val="000000"/>
          <w:u w:val="single"/>
          <w:lang w:eastAsia="ar-SA"/>
        </w:rPr>
      </w:pPr>
      <w:r w:rsidRPr="0090181A">
        <w:rPr>
          <w:rFonts w:ascii="Sylfaen" w:eastAsia="Times New Roman" w:hAnsi="Sylfaen" w:cs="Arial"/>
          <w:b/>
          <w:color w:val="000000"/>
          <w:u w:val="single"/>
          <w:lang w:eastAsia="ar-SA"/>
        </w:rPr>
        <w:t>Pytanie nr 5</w:t>
      </w:r>
    </w:p>
    <w:p w:rsidR="00CE330D" w:rsidRPr="0090181A" w:rsidRDefault="00CE330D" w:rsidP="00CE330D">
      <w:pPr>
        <w:spacing w:before="100" w:beforeAutospacing="1" w:after="165" w:line="240" w:lineRule="auto"/>
        <w:jc w:val="both"/>
        <w:rPr>
          <w:rFonts w:ascii="Sylfaen" w:eastAsia="Times New Roman" w:hAnsi="Sylfaen" w:cs="Arial"/>
          <w:color w:val="000000"/>
          <w:lang w:eastAsia="pl-PL"/>
        </w:rPr>
      </w:pPr>
      <w:r w:rsidRPr="0090181A">
        <w:rPr>
          <w:rFonts w:ascii="Sylfaen" w:eastAsia="Times New Roman" w:hAnsi="Sylfaen" w:cs="Arial"/>
          <w:color w:val="000000"/>
          <w:lang w:eastAsia="pl-PL"/>
        </w:rPr>
        <w:t xml:space="preserve">Zamawiający </w:t>
      </w:r>
      <w:r w:rsidRPr="0090181A">
        <w:rPr>
          <w:rFonts w:ascii="Sylfaen" w:eastAsia="Times New Roman" w:hAnsi="Sylfaen" w:cs="Arial"/>
          <w:color w:val="000000"/>
          <w:lang w:eastAsia="ar-SA"/>
        </w:rPr>
        <w:t xml:space="preserve">w Rozdz. 3, pkt 5.b) </w:t>
      </w:r>
      <w:r w:rsidRPr="0090181A">
        <w:rPr>
          <w:rFonts w:ascii="Sylfaen" w:eastAsia="Times New Roman" w:hAnsi="Sylfaen" w:cs="Arial"/>
          <w:color w:val="000000"/>
          <w:lang w:eastAsia="pl-PL"/>
        </w:rPr>
        <w:t xml:space="preserve"> SIWZ postawił wymóg, aby oprawy posiadały certyfikat ENEC+, zaś zakres wymaganej dokumentacji określił w Roz. 10 pkt 9.7 SIWZ. W żadnym z tych zapisów Zamawiający nie wskazał jaki dokument uzna za równoważny. Mając na uwadze aktualną praktykę rynkową </w:t>
      </w:r>
      <w:r w:rsidRPr="0090181A">
        <w:rPr>
          <w:rFonts w:ascii="Sylfaen" w:eastAsia="Times New Roman" w:hAnsi="Sylfaen" w:cs="Arial"/>
          <w:bCs/>
          <w:color w:val="000000"/>
          <w:lang w:eastAsia="pl-PL"/>
        </w:rPr>
        <w:t>Wykonawca wnosi o potwierdzenie, że jako certyfikat równoważny do ENEC+ Zamawiający rozumie również spełnienie warunku równoważnego polegającego na przeprowadzeniu przez niezależne akredytowane na terenie Unii Europejskiej laboratorium, badania, które potwierdzi zgodność z  normami obowiązującymi na jej terenie, parametrów funkcjonalnych wyrobu tj. na przykład: skuteczność świetlna, rozsył światłości, prąd i napięcie zasilania, strumień świetlny, luminancja, maksymalna temperatura pracy, temperatura barwowa, wskaźnik oddawania barw, moc, zakres temperatur otoczenia.</w:t>
      </w:r>
    </w:p>
    <w:p w:rsidR="00CE330D" w:rsidRPr="0090181A" w:rsidRDefault="00CE330D" w:rsidP="003627FD">
      <w:pPr>
        <w:jc w:val="both"/>
        <w:rPr>
          <w:rFonts w:ascii="Sylfaen" w:hAnsi="Sylfaen"/>
          <w:b/>
          <w:u w:val="single"/>
        </w:rPr>
      </w:pPr>
      <w:r w:rsidRPr="0090181A">
        <w:rPr>
          <w:rFonts w:ascii="Sylfaen" w:hAnsi="Sylfaen"/>
          <w:b/>
          <w:u w:val="single"/>
        </w:rPr>
        <w:t>Odpowiedź na pytanie nr 5</w:t>
      </w:r>
    </w:p>
    <w:p w:rsidR="00CE330D" w:rsidRPr="0090181A" w:rsidRDefault="00304447" w:rsidP="003627FD">
      <w:pPr>
        <w:jc w:val="both"/>
        <w:rPr>
          <w:rFonts w:ascii="Sylfaen" w:hAnsi="Sylfaen"/>
        </w:rPr>
      </w:pPr>
      <w:r w:rsidRPr="00304447">
        <w:rPr>
          <w:rFonts w:ascii="Sylfaen" w:hAnsi="Sylfaen"/>
        </w:rPr>
        <w:t>Zamawiający dokonał zmiany Opisy przedmiotu Zamówienia i określił szczegółowo zagad</w:t>
      </w:r>
      <w:r w:rsidR="00265DDC">
        <w:rPr>
          <w:rFonts w:ascii="Sylfaen" w:hAnsi="Sylfaen"/>
        </w:rPr>
        <w:t>nienie poruszone w pytaniu</w:t>
      </w:r>
      <w:r>
        <w:rPr>
          <w:rFonts w:ascii="Sylfaen" w:hAnsi="Sylfaen"/>
        </w:rPr>
        <w:t xml:space="preserve"> nr 5</w:t>
      </w:r>
      <w:r w:rsidRPr="00304447">
        <w:rPr>
          <w:rFonts w:ascii="Sylfaen" w:hAnsi="Sylfaen"/>
        </w:rPr>
        <w:t xml:space="preserve"> w Rozdziale  4. Materiały i rozwiązania techniczne, 4.1.Oprawy oświetleniowe </w:t>
      </w:r>
      <w:r w:rsidR="00FB39AA">
        <w:rPr>
          <w:rFonts w:ascii="Sylfaen" w:hAnsi="Sylfaen"/>
        </w:rPr>
        <w:t>Lp</w:t>
      </w:r>
      <w:r w:rsidRPr="00304447">
        <w:rPr>
          <w:rFonts w:ascii="Sylfaen" w:hAnsi="Sylfaen"/>
        </w:rPr>
        <w:t>.</w:t>
      </w:r>
      <w:r w:rsidR="00872603">
        <w:rPr>
          <w:rFonts w:ascii="Sylfaen" w:hAnsi="Sylfaen"/>
        </w:rPr>
        <w:t xml:space="preserve"> 9. Zamawiający określił jakie elementy musi zawierać dokument równoważny. </w:t>
      </w:r>
      <w:r w:rsidR="00872603" w:rsidRPr="00872603">
        <w:rPr>
          <w:rFonts w:ascii="Sylfaen" w:hAnsi="Sylfaen"/>
        </w:rPr>
        <w:t>Na Wykonawcy spoczywa ciężar wykazania „równoważności”.</w:t>
      </w:r>
    </w:p>
    <w:p w:rsidR="00CE330D" w:rsidRPr="0090181A" w:rsidRDefault="00CE330D" w:rsidP="003627FD">
      <w:pPr>
        <w:jc w:val="both"/>
        <w:rPr>
          <w:rFonts w:ascii="Sylfaen" w:hAnsi="Sylfaen"/>
          <w:b/>
          <w:u w:val="single"/>
        </w:rPr>
      </w:pPr>
      <w:r w:rsidRPr="0090181A">
        <w:rPr>
          <w:rFonts w:ascii="Sylfaen" w:hAnsi="Sylfaen"/>
          <w:b/>
          <w:u w:val="single"/>
        </w:rPr>
        <w:t>Pytanie nr 6</w:t>
      </w:r>
    </w:p>
    <w:p w:rsidR="00F24F84" w:rsidRPr="0090181A" w:rsidRDefault="00F24F84" w:rsidP="00F24F84">
      <w:pPr>
        <w:spacing w:before="100" w:beforeAutospacing="1" w:after="165" w:line="240" w:lineRule="auto"/>
        <w:jc w:val="both"/>
        <w:rPr>
          <w:rFonts w:ascii="Sylfaen" w:eastAsia="Times New Roman" w:hAnsi="Sylfaen" w:cs="Arial"/>
          <w:b/>
          <w:bCs/>
          <w:color w:val="000000"/>
          <w:lang w:eastAsia="pl-PL"/>
        </w:rPr>
      </w:pPr>
      <w:r w:rsidRPr="0090181A">
        <w:rPr>
          <w:rFonts w:ascii="Sylfaen" w:eastAsia="Times New Roman" w:hAnsi="Sylfaen" w:cs="Arial"/>
          <w:color w:val="000000"/>
          <w:lang w:eastAsia="pl-PL"/>
        </w:rPr>
        <w:t xml:space="preserve">Zamawiający w SIWZ oraz audycie posługuje się pojęciem oprawa parkingowa. Z rozeznania Wykonawcy nie w praktyce branżowej nie występuje osobna kategoria opraw o takim nazewnictwie. </w:t>
      </w:r>
      <w:r w:rsidRPr="0090181A">
        <w:rPr>
          <w:rFonts w:ascii="Sylfaen" w:eastAsia="Times New Roman" w:hAnsi="Sylfaen" w:cs="Arial"/>
          <w:b/>
          <w:bCs/>
          <w:color w:val="000000"/>
          <w:lang w:eastAsia="pl-PL"/>
        </w:rPr>
        <w:t>Wykonawca wnosi o potwierdzenie, że Zamawiający uzna za oprawę parkingową oprawę drogową lub naświetlacz spełniający wymagania postawione w SIWZ.</w:t>
      </w:r>
    </w:p>
    <w:p w:rsidR="00F24F84" w:rsidRPr="0090181A" w:rsidRDefault="00F24F84" w:rsidP="00F24F84">
      <w:pPr>
        <w:spacing w:before="100" w:beforeAutospacing="1" w:after="165" w:line="240" w:lineRule="auto"/>
        <w:jc w:val="both"/>
        <w:rPr>
          <w:rFonts w:ascii="Sylfaen" w:eastAsia="Times New Roman" w:hAnsi="Sylfaen" w:cs="Arial"/>
          <w:b/>
          <w:bCs/>
          <w:color w:val="000000"/>
          <w:u w:val="single"/>
          <w:lang w:eastAsia="pl-PL"/>
        </w:rPr>
      </w:pPr>
      <w:r w:rsidRPr="0090181A">
        <w:rPr>
          <w:rFonts w:ascii="Sylfaen" w:eastAsia="Times New Roman" w:hAnsi="Sylfaen" w:cs="Arial"/>
          <w:b/>
          <w:bCs/>
          <w:color w:val="000000"/>
          <w:u w:val="single"/>
          <w:lang w:eastAsia="pl-PL"/>
        </w:rPr>
        <w:t>Odpowiedź na pytanie nr 6</w:t>
      </w:r>
    </w:p>
    <w:p w:rsidR="00B44C21" w:rsidRDefault="00B44C21" w:rsidP="00F24F84">
      <w:pPr>
        <w:spacing w:before="100" w:beforeAutospacing="1" w:after="165" w:line="240" w:lineRule="auto"/>
        <w:jc w:val="both"/>
        <w:rPr>
          <w:rFonts w:ascii="Sylfaen" w:eastAsia="Times New Roman" w:hAnsi="Sylfaen" w:cs="Arial"/>
          <w:bCs/>
          <w:color w:val="000000"/>
          <w:lang w:eastAsia="pl-PL"/>
        </w:rPr>
      </w:pPr>
      <w:r w:rsidRPr="00B44C21">
        <w:rPr>
          <w:rFonts w:ascii="Sylfaen" w:eastAsia="Times New Roman" w:hAnsi="Sylfaen" w:cs="Arial"/>
          <w:bCs/>
          <w:color w:val="000000"/>
          <w:lang w:eastAsia="pl-PL"/>
        </w:rPr>
        <w:t xml:space="preserve">Zamawiający uzna za oprawę parkingową oprawę drogową lub </w:t>
      </w:r>
      <w:r>
        <w:rPr>
          <w:rFonts w:ascii="Sylfaen" w:eastAsia="Times New Roman" w:hAnsi="Sylfaen" w:cs="Arial"/>
          <w:bCs/>
          <w:color w:val="000000"/>
          <w:lang w:eastAsia="pl-PL"/>
        </w:rPr>
        <w:t>oprawę parkową</w:t>
      </w:r>
      <w:r w:rsidRPr="00B44C21">
        <w:rPr>
          <w:rFonts w:ascii="Sylfaen" w:eastAsia="Times New Roman" w:hAnsi="Sylfaen" w:cs="Arial"/>
          <w:bCs/>
          <w:color w:val="000000"/>
          <w:lang w:eastAsia="pl-PL"/>
        </w:rPr>
        <w:t xml:space="preserve"> </w:t>
      </w:r>
      <w:r>
        <w:rPr>
          <w:rFonts w:ascii="Sylfaen" w:eastAsia="Times New Roman" w:hAnsi="Sylfaen" w:cs="Arial"/>
          <w:bCs/>
          <w:color w:val="000000"/>
          <w:lang w:eastAsia="pl-PL"/>
        </w:rPr>
        <w:t xml:space="preserve">pod warunkiem zgodności z normą oświetleniową </w:t>
      </w:r>
      <w:r w:rsidRPr="00B44C21">
        <w:rPr>
          <w:rFonts w:ascii="Sylfaen" w:eastAsia="Times New Roman" w:hAnsi="Sylfaen" w:cs="Arial"/>
          <w:bCs/>
          <w:color w:val="000000"/>
          <w:lang w:eastAsia="pl-PL"/>
        </w:rPr>
        <w:t>PN EN 13201-2016</w:t>
      </w:r>
      <w:r>
        <w:rPr>
          <w:rFonts w:ascii="Sylfaen" w:eastAsia="Times New Roman" w:hAnsi="Sylfaen" w:cs="Arial"/>
          <w:bCs/>
          <w:color w:val="000000"/>
          <w:lang w:eastAsia="pl-PL"/>
        </w:rPr>
        <w:t>.</w:t>
      </w:r>
    </w:p>
    <w:p w:rsidR="00F24F84" w:rsidRPr="0090181A" w:rsidRDefault="00F24F84" w:rsidP="00F24F84">
      <w:pPr>
        <w:spacing w:before="100" w:beforeAutospacing="1" w:after="165" w:line="240" w:lineRule="auto"/>
        <w:jc w:val="both"/>
        <w:rPr>
          <w:rFonts w:ascii="Sylfaen" w:eastAsia="Times New Roman" w:hAnsi="Sylfaen" w:cs="Arial"/>
          <w:b/>
          <w:bCs/>
          <w:color w:val="000000"/>
          <w:u w:val="single"/>
          <w:lang w:eastAsia="pl-PL"/>
        </w:rPr>
      </w:pPr>
      <w:r w:rsidRPr="0090181A">
        <w:rPr>
          <w:rFonts w:ascii="Sylfaen" w:eastAsia="Times New Roman" w:hAnsi="Sylfaen" w:cs="Arial"/>
          <w:b/>
          <w:bCs/>
          <w:color w:val="000000"/>
          <w:u w:val="single"/>
          <w:lang w:eastAsia="pl-PL"/>
        </w:rPr>
        <w:t>Pytanie nr 7</w:t>
      </w:r>
    </w:p>
    <w:p w:rsidR="00190D6C" w:rsidRPr="0090181A" w:rsidRDefault="00190D6C" w:rsidP="00190D6C">
      <w:pPr>
        <w:spacing w:before="100" w:beforeAutospacing="1" w:after="100" w:afterAutospacing="1" w:line="240" w:lineRule="auto"/>
        <w:jc w:val="both"/>
        <w:rPr>
          <w:rFonts w:ascii="Sylfaen" w:eastAsia="Times New Roman" w:hAnsi="Sylfaen" w:cs="Times New Roman"/>
          <w:lang w:eastAsia="pl-PL"/>
        </w:rPr>
      </w:pPr>
      <w:r w:rsidRPr="00190D6C">
        <w:rPr>
          <w:rFonts w:ascii="Sylfaen" w:eastAsia="Times New Roman" w:hAnsi="Sylfaen" w:cs="Times New Roman"/>
          <w:lang w:eastAsia="pl-PL"/>
        </w:rPr>
        <w:t xml:space="preserve">Prosimy o uzupełnienie danych o wyniki obliczeń referencyjnych w programie Dialux, na podstawie których  możliwe będzie wykonanie obliczeń oświetlenia dla oferowanych opraw. </w:t>
      </w:r>
      <w:r w:rsidRPr="00190D6C">
        <w:rPr>
          <w:rFonts w:ascii="Sylfaen" w:eastAsia="Times New Roman" w:hAnsi="Sylfaen" w:cs="Times New Roman"/>
          <w:lang w:eastAsia="pl-PL"/>
        </w:rPr>
        <w:lastRenderedPageBreak/>
        <w:t>Przedstawienie wyników referencyjnych umożliwi wykonanie obliczeń dla tych samych założeń odnośnie szerokości jezdni, lokalizacji i wysokości słupów, długości i nachylenia wysięgników, klasy oświetlenia oraz współczynnika utrzymania dla wszystkich Oferentów.</w:t>
      </w:r>
    </w:p>
    <w:p w:rsidR="00190D6C" w:rsidRPr="00190D6C" w:rsidRDefault="00190D6C" w:rsidP="00190D6C">
      <w:pPr>
        <w:spacing w:before="100" w:beforeAutospacing="1" w:after="100" w:afterAutospacing="1" w:line="240" w:lineRule="auto"/>
        <w:jc w:val="both"/>
        <w:rPr>
          <w:rFonts w:ascii="Sylfaen" w:eastAsia="Times New Roman" w:hAnsi="Sylfaen" w:cs="Times New Roman"/>
          <w:b/>
          <w:u w:val="single"/>
          <w:lang w:eastAsia="pl-PL"/>
        </w:rPr>
      </w:pPr>
      <w:r w:rsidRPr="0090181A">
        <w:rPr>
          <w:rFonts w:ascii="Sylfaen" w:eastAsia="Times New Roman" w:hAnsi="Sylfaen" w:cs="Times New Roman"/>
          <w:b/>
          <w:u w:val="single"/>
          <w:lang w:eastAsia="pl-PL"/>
        </w:rPr>
        <w:t>Odpowiedź na pytanie nr 7</w:t>
      </w:r>
    </w:p>
    <w:p w:rsidR="004B24A5" w:rsidRDefault="00B44C21" w:rsidP="0084045F">
      <w:pPr>
        <w:spacing w:before="100" w:beforeAutospacing="1" w:after="100" w:afterAutospacing="1" w:line="240" w:lineRule="auto"/>
        <w:jc w:val="both"/>
        <w:rPr>
          <w:rFonts w:ascii="Sylfaen" w:eastAsia="Times New Roman" w:hAnsi="Sylfaen" w:cs="Times New Roman"/>
          <w:b/>
          <w:u w:val="single"/>
          <w:lang w:eastAsia="pl-PL"/>
        </w:rPr>
      </w:pPr>
      <w:r w:rsidRPr="00B44C21">
        <w:rPr>
          <w:rFonts w:ascii="Sylfaen" w:eastAsia="Times New Roman" w:hAnsi="Sylfaen" w:cs="Times New Roman"/>
          <w:lang w:eastAsia="pl-PL"/>
        </w:rPr>
        <w:t>Zamawiający dokonał zmiany Opisy przedmiotu Zamówienia</w:t>
      </w:r>
      <w:r>
        <w:rPr>
          <w:rFonts w:ascii="Sylfaen" w:eastAsia="Times New Roman" w:hAnsi="Sylfaen" w:cs="Times New Roman"/>
          <w:lang w:eastAsia="pl-PL"/>
        </w:rPr>
        <w:t xml:space="preserve"> i zapisów </w:t>
      </w:r>
      <w:r w:rsidR="0084045F">
        <w:rPr>
          <w:rFonts w:ascii="Sylfaen" w:eastAsia="Times New Roman" w:hAnsi="Sylfaen" w:cs="Times New Roman"/>
          <w:lang w:eastAsia="pl-PL"/>
        </w:rPr>
        <w:t>SIWZ dotyczących oceny ofert.  Z uwagi na wprowadzone zmiany nie jest wymagane wykonanie</w:t>
      </w:r>
      <w:r>
        <w:rPr>
          <w:rFonts w:ascii="Sylfaen" w:eastAsia="Times New Roman" w:hAnsi="Sylfaen" w:cs="Times New Roman"/>
          <w:lang w:eastAsia="pl-PL"/>
        </w:rPr>
        <w:t xml:space="preserve"> obliczeń fotometrycznych na etapie składania ofert.</w:t>
      </w:r>
      <w:r w:rsidR="0084045F">
        <w:rPr>
          <w:rFonts w:ascii="Sylfaen" w:eastAsia="Times New Roman" w:hAnsi="Sylfaen" w:cs="Times New Roman"/>
          <w:lang w:eastAsia="pl-PL"/>
        </w:rPr>
        <w:t xml:space="preserve"> Wszystkie dane do obliczeń fotometrycznych Wykonawca musi pozyskać w trakcie realizacji zadania po podpisaniu umowy. </w:t>
      </w:r>
    </w:p>
    <w:p w:rsidR="00190D6C" w:rsidRPr="00190D6C" w:rsidRDefault="00190D6C" w:rsidP="00190D6C">
      <w:pPr>
        <w:spacing w:before="100" w:beforeAutospacing="1" w:after="100" w:afterAutospacing="1" w:line="240" w:lineRule="auto"/>
        <w:rPr>
          <w:rFonts w:ascii="Sylfaen" w:eastAsia="Times New Roman" w:hAnsi="Sylfaen" w:cs="Times New Roman"/>
          <w:b/>
          <w:u w:val="single"/>
          <w:lang w:eastAsia="pl-PL"/>
        </w:rPr>
      </w:pPr>
      <w:r w:rsidRPr="0090181A">
        <w:rPr>
          <w:rFonts w:ascii="Sylfaen" w:eastAsia="Times New Roman" w:hAnsi="Sylfaen" w:cs="Times New Roman"/>
          <w:b/>
          <w:u w:val="single"/>
          <w:lang w:eastAsia="pl-PL"/>
        </w:rPr>
        <w:t>Pytanie nr 8</w:t>
      </w:r>
    </w:p>
    <w:p w:rsidR="00190D6C" w:rsidRPr="00190D6C" w:rsidRDefault="00190D6C" w:rsidP="00190D6C">
      <w:pPr>
        <w:spacing w:before="100" w:beforeAutospacing="1" w:after="100" w:afterAutospacing="1" w:line="240" w:lineRule="auto"/>
        <w:jc w:val="both"/>
        <w:rPr>
          <w:rFonts w:ascii="Sylfaen" w:eastAsia="Times New Roman" w:hAnsi="Sylfaen" w:cs="Times New Roman"/>
          <w:lang w:eastAsia="pl-PL"/>
        </w:rPr>
      </w:pPr>
      <w:r w:rsidRPr="00190D6C">
        <w:rPr>
          <w:rFonts w:ascii="Sylfaen" w:eastAsia="Times New Roman" w:hAnsi="Sylfaen" w:cs="Times New Roman"/>
          <w:lang w:eastAsia="pl-PL"/>
        </w:rPr>
        <w:t>Prosimy o przedstawienie tabelarycznego zestawienia sytuacji i opraw odnoszących się do obliczeń referencyjnych Dialux.</w:t>
      </w:r>
    </w:p>
    <w:p w:rsidR="00190D6C" w:rsidRPr="0090181A" w:rsidRDefault="006B2A56" w:rsidP="00190D6C">
      <w:pPr>
        <w:spacing w:before="100" w:beforeAutospacing="1" w:after="100" w:afterAutospacing="1" w:line="240" w:lineRule="auto"/>
        <w:rPr>
          <w:rFonts w:ascii="Sylfaen" w:eastAsia="Times New Roman" w:hAnsi="Sylfaen" w:cs="Times New Roman"/>
          <w:b/>
          <w:u w:val="single"/>
          <w:lang w:eastAsia="pl-PL"/>
        </w:rPr>
      </w:pPr>
      <w:r w:rsidRPr="0090181A">
        <w:rPr>
          <w:rFonts w:ascii="Sylfaen" w:eastAsia="Times New Roman" w:hAnsi="Sylfaen" w:cs="Times New Roman"/>
          <w:b/>
          <w:u w:val="single"/>
          <w:lang w:eastAsia="pl-PL"/>
        </w:rPr>
        <w:t>Odpowiedź na pytanie nr 8</w:t>
      </w:r>
    </w:p>
    <w:p w:rsidR="006B2A56" w:rsidRPr="0090181A" w:rsidRDefault="0084045F" w:rsidP="0084045F">
      <w:pPr>
        <w:spacing w:before="100" w:beforeAutospacing="1" w:after="100" w:afterAutospacing="1" w:line="240" w:lineRule="auto"/>
        <w:jc w:val="both"/>
        <w:rPr>
          <w:rFonts w:ascii="Sylfaen" w:eastAsia="Times New Roman" w:hAnsi="Sylfaen" w:cs="Times New Roman"/>
          <w:lang w:eastAsia="pl-PL"/>
        </w:rPr>
      </w:pPr>
      <w:r w:rsidRPr="0084045F">
        <w:rPr>
          <w:rFonts w:ascii="Sylfaen" w:eastAsia="Times New Roman" w:hAnsi="Sylfaen" w:cs="Times New Roman"/>
          <w:lang w:eastAsia="pl-PL"/>
        </w:rPr>
        <w:t xml:space="preserve">Zamawiający dokonał zmiany Opisy przedmiotu Zamówienia i zapisów SIWZ dotyczących </w:t>
      </w:r>
      <w:r>
        <w:rPr>
          <w:rFonts w:ascii="Sylfaen" w:eastAsia="Times New Roman" w:hAnsi="Sylfaen" w:cs="Times New Roman"/>
          <w:lang w:eastAsia="pl-PL"/>
        </w:rPr>
        <w:t xml:space="preserve">kryterium </w:t>
      </w:r>
      <w:r w:rsidRPr="0084045F">
        <w:rPr>
          <w:rFonts w:ascii="Sylfaen" w:eastAsia="Times New Roman" w:hAnsi="Sylfaen" w:cs="Times New Roman"/>
          <w:lang w:eastAsia="pl-PL"/>
        </w:rPr>
        <w:t>oceny ofert.  Z uwagi na wprowadzone zmiany nie jest wymagane wykonanie obliczeń fotometrycznych na etapie składania ofert. Wszystkie dane do obliczeń fotometrycznych Wykonawca musi pozyskać w trakcie realizacji zadania po podpisaniu umowy.</w:t>
      </w:r>
    </w:p>
    <w:p w:rsidR="006B2A56" w:rsidRPr="00190D6C" w:rsidRDefault="006B2A56" w:rsidP="00190D6C">
      <w:pPr>
        <w:spacing w:before="100" w:beforeAutospacing="1" w:after="100" w:afterAutospacing="1" w:line="240" w:lineRule="auto"/>
        <w:rPr>
          <w:rFonts w:ascii="Sylfaen" w:eastAsia="Times New Roman" w:hAnsi="Sylfaen" w:cs="Times New Roman"/>
          <w:b/>
          <w:u w:val="single"/>
          <w:lang w:eastAsia="pl-PL"/>
        </w:rPr>
      </w:pPr>
      <w:r w:rsidRPr="0090181A">
        <w:rPr>
          <w:rFonts w:ascii="Sylfaen" w:eastAsia="Times New Roman" w:hAnsi="Sylfaen" w:cs="Times New Roman"/>
          <w:b/>
          <w:u w:val="single"/>
          <w:lang w:eastAsia="pl-PL"/>
        </w:rPr>
        <w:t>Pytanie nr 9</w:t>
      </w:r>
    </w:p>
    <w:p w:rsidR="00190D6C" w:rsidRPr="0090181A" w:rsidRDefault="00190D6C" w:rsidP="006B2A56">
      <w:pPr>
        <w:spacing w:before="100" w:beforeAutospacing="1" w:after="100" w:afterAutospacing="1" w:line="240" w:lineRule="auto"/>
        <w:jc w:val="both"/>
        <w:rPr>
          <w:rFonts w:ascii="Sylfaen" w:eastAsia="Times New Roman" w:hAnsi="Sylfaen" w:cs="Times New Roman"/>
          <w:lang w:eastAsia="pl-PL"/>
        </w:rPr>
      </w:pPr>
      <w:r w:rsidRPr="00190D6C">
        <w:rPr>
          <w:rFonts w:ascii="Sylfaen" w:eastAsia="Times New Roman" w:hAnsi="Sylfaen" w:cs="Times New Roman"/>
          <w:lang w:eastAsia="pl-PL"/>
        </w:rPr>
        <w:t>W przypadku braku obliczeń referencyjnych Dialux prosimy o przedstawienie zestawienia tabelarycznego do poszczególnych sytuacji oświetleniowych (zakresów oświetlenia) uwzględniającego parametry do obliczeń: szerokość jezdni, odsunięcie słupów od krawędzi jezdni, wysokości zawieszenia oprawy, długości i kąta nachylenia wysięgnika, rozstawu slupów i klasy oświetlenia jezdni.</w:t>
      </w:r>
    </w:p>
    <w:p w:rsidR="006B2A56" w:rsidRPr="00190D6C" w:rsidRDefault="006B2A56" w:rsidP="006B2A56">
      <w:pPr>
        <w:spacing w:before="100" w:beforeAutospacing="1" w:after="100" w:afterAutospacing="1" w:line="240" w:lineRule="auto"/>
        <w:jc w:val="both"/>
        <w:rPr>
          <w:rFonts w:ascii="Sylfaen" w:eastAsia="Times New Roman" w:hAnsi="Sylfaen" w:cs="Times New Roman"/>
          <w:b/>
          <w:u w:val="single"/>
          <w:lang w:eastAsia="pl-PL"/>
        </w:rPr>
      </w:pPr>
      <w:r w:rsidRPr="0090181A">
        <w:rPr>
          <w:rFonts w:ascii="Sylfaen" w:eastAsia="Times New Roman" w:hAnsi="Sylfaen" w:cs="Times New Roman"/>
          <w:b/>
          <w:u w:val="single"/>
          <w:lang w:eastAsia="pl-PL"/>
        </w:rPr>
        <w:t>Odpowiedź na pytanie nr 9</w:t>
      </w:r>
    </w:p>
    <w:p w:rsidR="006B2A56" w:rsidRPr="0090181A" w:rsidRDefault="0084045F" w:rsidP="0084045F">
      <w:pPr>
        <w:spacing w:before="100" w:beforeAutospacing="1" w:after="100" w:afterAutospacing="1" w:line="240" w:lineRule="auto"/>
        <w:jc w:val="both"/>
        <w:rPr>
          <w:rFonts w:ascii="Sylfaen" w:eastAsia="Times New Roman" w:hAnsi="Sylfaen" w:cs="Times New Roman"/>
          <w:lang w:eastAsia="pl-PL"/>
        </w:rPr>
      </w:pPr>
      <w:r w:rsidRPr="0084045F">
        <w:rPr>
          <w:rFonts w:ascii="Sylfaen" w:eastAsia="Times New Roman" w:hAnsi="Sylfaen" w:cs="Times New Roman"/>
          <w:lang w:eastAsia="pl-PL"/>
        </w:rPr>
        <w:t>Zamawiający dokonał zmiany Opisy przedmiotu Zamówienia i zapisów SIWZ dotyczących oceny ofert.  Z uwagi na wprowadzone zmiany nie jest wymagane wykonanie obliczeń fotometrycznych na etapie składania ofert. Wszystkie dane do obliczeń fotometrycznych Wykonawca musi pozyskać w trakcie realizacji zadania po podpisaniu umowy.</w:t>
      </w:r>
    </w:p>
    <w:p w:rsidR="006B2A56" w:rsidRPr="00190D6C" w:rsidRDefault="006B2A56" w:rsidP="00190D6C">
      <w:pPr>
        <w:spacing w:before="100" w:beforeAutospacing="1" w:after="100" w:afterAutospacing="1" w:line="240" w:lineRule="auto"/>
        <w:rPr>
          <w:rFonts w:ascii="Sylfaen" w:eastAsia="Times New Roman" w:hAnsi="Sylfaen" w:cs="Times New Roman"/>
          <w:b/>
          <w:u w:val="single"/>
          <w:lang w:eastAsia="pl-PL"/>
        </w:rPr>
      </w:pPr>
      <w:r w:rsidRPr="0090181A">
        <w:rPr>
          <w:rFonts w:ascii="Sylfaen" w:eastAsia="Times New Roman" w:hAnsi="Sylfaen" w:cs="Times New Roman"/>
          <w:b/>
          <w:u w:val="single"/>
          <w:lang w:eastAsia="pl-PL"/>
        </w:rPr>
        <w:t>Pytanie nr 10</w:t>
      </w:r>
    </w:p>
    <w:p w:rsidR="00190D6C" w:rsidRPr="00190D6C" w:rsidRDefault="00190D6C" w:rsidP="006B2A56">
      <w:pPr>
        <w:spacing w:before="100" w:beforeAutospacing="1" w:after="100" w:afterAutospacing="1" w:line="240" w:lineRule="auto"/>
        <w:jc w:val="both"/>
        <w:rPr>
          <w:rFonts w:ascii="Sylfaen" w:eastAsia="Times New Roman" w:hAnsi="Sylfaen" w:cs="Times New Roman"/>
          <w:lang w:eastAsia="pl-PL"/>
        </w:rPr>
      </w:pPr>
      <w:r w:rsidRPr="00190D6C">
        <w:rPr>
          <w:rFonts w:ascii="Sylfaen" w:eastAsia="Times New Roman" w:hAnsi="Sylfaen" w:cs="Times New Roman"/>
          <w:lang w:eastAsia="pl-PL"/>
        </w:rPr>
        <w:t>Zwracamy się z prośbą o doprecyzowanie, czy Zamawiający będzie wymagał, aby zalecane bezprzewodowe programowanie oprawy oświetleniowej opisane w SIWZ'ie w Rozdziale 3 - Opis przedmiotu zamówienia w punkcie 8. Oprawa ma być wyposażona w układ zasilający o następujących cechach:, podpunkcie c) "zalecana możliwość bezprzewodowego programowania bez konieczności podłączania jej do sieci.", odbywało się bez konieczności użycia podnośnika (tzw. zwyżki), którego użycie każdorazowo generowałoby dodatkowe koszty.</w:t>
      </w:r>
    </w:p>
    <w:p w:rsidR="00190D6C" w:rsidRPr="00190D6C" w:rsidRDefault="006B2A56" w:rsidP="00190D6C">
      <w:pPr>
        <w:spacing w:before="100" w:beforeAutospacing="1" w:after="100" w:afterAutospacing="1" w:line="240" w:lineRule="auto"/>
        <w:rPr>
          <w:rFonts w:ascii="Sylfaen" w:eastAsia="Times New Roman" w:hAnsi="Sylfaen" w:cs="Times New Roman"/>
          <w:b/>
          <w:u w:val="single"/>
          <w:lang w:eastAsia="pl-PL"/>
        </w:rPr>
      </w:pPr>
      <w:r w:rsidRPr="0090181A">
        <w:rPr>
          <w:rFonts w:ascii="Sylfaen" w:eastAsia="Times New Roman" w:hAnsi="Sylfaen" w:cs="Times New Roman"/>
          <w:b/>
          <w:u w:val="single"/>
          <w:lang w:eastAsia="pl-PL"/>
        </w:rPr>
        <w:t>Odpowiedź na pytanie nr 10</w:t>
      </w:r>
    </w:p>
    <w:p w:rsidR="006B2A56" w:rsidRPr="0090181A" w:rsidRDefault="0084045F" w:rsidP="0084045F">
      <w:pPr>
        <w:spacing w:before="100" w:beforeAutospacing="1" w:after="100" w:afterAutospacing="1" w:line="240" w:lineRule="auto"/>
        <w:jc w:val="both"/>
        <w:rPr>
          <w:rFonts w:ascii="Sylfaen" w:eastAsia="Times New Roman" w:hAnsi="Sylfaen" w:cs="Times New Roman"/>
          <w:lang w:eastAsia="pl-PL"/>
        </w:rPr>
      </w:pPr>
      <w:r w:rsidRPr="0084045F">
        <w:rPr>
          <w:rFonts w:ascii="Sylfaen" w:eastAsia="Times New Roman" w:hAnsi="Sylfaen" w:cs="Times New Roman"/>
          <w:lang w:eastAsia="pl-PL"/>
        </w:rPr>
        <w:lastRenderedPageBreak/>
        <w:t>Zamawiający dokonał zmiany Opisy przedmiotu Zamówienia i określił szczegółowo zagad</w:t>
      </w:r>
      <w:r w:rsidR="00265DDC">
        <w:rPr>
          <w:rFonts w:ascii="Sylfaen" w:eastAsia="Times New Roman" w:hAnsi="Sylfaen" w:cs="Times New Roman"/>
          <w:lang w:eastAsia="pl-PL"/>
        </w:rPr>
        <w:t>nienie poruszone w pytaniu</w:t>
      </w:r>
      <w:r>
        <w:rPr>
          <w:rFonts w:ascii="Sylfaen" w:eastAsia="Times New Roman" w:hAnsi="Sylfaen" w:cs="Times New Roman"/>
          <w:lang w:eastAsia="pl-PL"/>
        </w:rPr>
        <w:t xml:space="preserve"> nr 10</w:t>
      </w:r>
      <w:r w:rsidRPr="0084045F">
        <w:rPr>
          <w:rFonts w:ascii="Sylfaen" w:eastAsia="Times New Roman" w:hAnsi="Sylfaen" w:cs="Times New Roman"/>
          <w:lang w:eastAsia="pl-PL"/>
        </w:rPr>
        <w:t xml:space="preserve"> w Rozdziale  4. Materiały i rozwiązania techniczne, 4.1.Oprawy oświetleniowe</w:t>
      </w:r>
      <w:r>
        <w:rPr>
          <w:rFonts w:ascii="Sylfaen" w:eastAsia="Times New Roman" w:hAnsi="Sylfaen" w:cs="Times New Roman"/>
          <w:lang w:eastAsia="pl-PL"/>
        </w:rPr>
        <w:t>. B</w:t>
      </w:r>
      <w:r w:rsidRPr="0084045F">
        <w:rPr>
          <w:rFonts w:ascii="Sylfaen" w:eastAsia="Times New Roman" w:hAnsi="Sylfaen" w:cs="Times New Roman"/>
          <w:lang w:eastAsia="pl-PL"/>
        </w:rPr>
        <w:t>ezprzewodowe programowanie oprawy oświetleniowej</w:t>
      </w:r>
      <w:r>
        <w:rPr>
          <w:rFonts w:ascii="Sylfaen" w:eastAsia="Times New Roman" w:hAnsi="Sylfaen" w:cs="Times New Roman"/>
          <w:lang w:eastAsia="pl-PL"/>
        </w:rPr>
        <w:t xml:space="preserve"> musi odbywać się za pośrednictwem Inteligentnego Systemu Sterowania. </w:t>
      </w:r>
    </w:p>
    <w:p w:rsidR="006B2A56" w:rsidRPr="0090181A" w:rsidRDefault="006B2A56" w:rsidP="00190D6C">
      <w:pPr>
        <w:spacing w:before="100" w:beforeAutospacing="1" w:after="100" w:afterAutospacing="1" w:line="240" w:lineRule="auto"/>
        <w:rPr>
          <w:rFonts w:ascii="Sylfaen" w:eastAsia="Times New Roman" w:hAnsi="Sylfaen" w:cs="Times New Roman"/>
          <w:b/>
          <w:u w:val="single"/>
          <w:lang w:eastAsia="pl-PL"/>
        </w:rPr>
      </w:pPr>
      <w:r w:rsidRPr="0090181A">
        <w:rPr>
          <w:rFonts w:ascii="Sylfaen" w:eastAsia="Times New Roman" w:hAnsi="Sylfaen" w:cs="Times New Roman"/>
          <w:b/>
          <w:u w:val="single"/>
          <w:lang w:eastAsia="pl-PL"/>
        </w:rPr>
        <w:t>Pytanie nr 11</w:t>
      </w:r>
    </w:p>
    <w:p w:rsidR="00190D6C" w:rsidRPr="00190D6C" w:rsidRDefault="00190D6C" w:rsidP="006B2A56">
      <w:pPr>
        <w:spacing w:before="100" w:beforeAutospacing="1" w:after="100" w:afterAutospacing="1" w:line="240" w:lineRule="auto"/>
        <w:jc w:val="both"/>
        <w:rPr>
          <w:rFonts w:ascii="Sylfaen" w:eastAsia="Times New Roman" w:hAnsi="Sylfaen" w:cs="Times New Roman"/>
          <w:lang w:eastAsia="pl-PL"/>
        </w:rPr>
      </w:pPr>
      <w:r w:rsidRPr="00190D6C">
        <w:rPr>
          <w:rFonts w:ascii="Sylfaen" w:eastAsia="Times New Roman" w:hAnsi="Sylfaen" w:cs="Times New Roman"/>
          <w:lang w:eastAsia="pl-PL"/>
        </w:rPr>
        <w:t>Prosimy o potwierdzenie, że kryterium oceny ofert "Moc zainstalowana wszystkich opraw oświetleniowych oferowanych przez Wykonawcę (suma mocy wszystkich opraw bez uwzględnienia tzw. zmiennego profilu mocy, tj. redukcji mocy)" odnosi się do mocy zainstalowanej wszystkich 1163 szt. opraw oświetleniowych objętych przedmiotem zamówienia.</w:t>
      </w:r>
    </w:p>
    <w:p w:rsidR="00190D6C" w:rsidRPr="0090181A" w:rsidRDefault="001161D0" w:rsidP="00F24F84">
      <w:pPr>
        <w:spacing w:before="100" w:beforeAutospacing="1" w:after="165" w:line="240" w:lineRule="auto"/>
        <w:jc w:val="both"/>
        <w:rPr>
          <w:rFonts w:ascii="Sylfaen" w:eastAsia="Times New Roman" w:hAnsi="Sylfaen" w:cs="Arial"/>
          <w:b/>
          <w:bCs/>
          <w:color w:val="000000"/>
          <w:u w:val="single"/>
          <w:lang w:eastAsia="pl-PL"/>
        </w:rPr>
      </w:pPr>
      <w:r w:rsidRPr="0090181A">
        <w:rPr>
          <w:rFonts w:ascii="Sylfaen" w:eastAsia="Times New Roman" w:hAnsi="Sylfaen" w:cs="Arial"/>
          <w:b/>
          <w:bCs/>
          <w:color w:val="000000"/>
          <w:u w:val="single"/>
          <w:lang w:eastAsia="pl-PL"/>
        </w:rPr>
        <w:t>Odpowiedź na pytanie nr 11</w:t>
      </w:r>
    </w:p>
    <w:p w:rsidR="0084045F" w:rsidRDefault="0084045F" w:rsidP="00F24F84">
      <w:pPr>
        <w:spacing w:before="100" w:beforeAutospacing="1" w:after="165" w:line="240" w:lineRule="auto"/>
        <w:jc w:val="both"/>
        <w:rPr>
          <w:rFonts w:ascii="Sylfaen" w:eastAsia="Times New Roman" w:hAnsi="Sylfaen" w:cs="Arial"/>
          <w:bCs/>
          <w:color w:val="000000"/>
          <w:lang w:eastAsia="pl-PL"/>
        </w:rPr>
      </w:pPr>
      <w:r w:rsidRPr="0084045F">
        <w:rPr>
          <w:rFonts w:ascii="Sylfaen" w:eastAsia="Times New Roman" w:hAnsi="Sylfaen" w:cs="Arial"/>
          <w:bCs/>
          <w:color w:val="000000"/>
          <w:lang w:eastAsia="pl-PL"/>
        </w:rPr>
        <w:t xml:space="preserve">Zamawiający dokonał zmiany Opisy przedmiotu Zamówienia i zapisów SIWZ dotyczących kryterium oceny ofert. </w:t>
      </w:r>
      <w:r>
        <w:rPr>
          <w:rFonts w:ascii="Sylfaen" w:eastAsia="Times New Roman" w:hAnsi="Sylfaen" w:cs="Arial"/>
          <w:bCs/>
          <w:color w:val="000000"/>
          <w:lang w:eastAsia="pl-PL"/>
        </w:rPr>
        <w:t xml:space="preserve">Z oceny ofert zostało wykreślone kryterium: </w:t>
      </w:r>
      <w:r w:rsidRPr="0084045F">
        <w:rPr>
          <w:rFonts w:ascii="Sylfaen" w:eastAsia="Times New Roman" w:hAnsi="Sylfaen" w:cs="Arial"/>
          <w:bCs/>
          <w:color w:val="000000"/>
          <w:lang w:eastAsia="pl-PL"/>
        </w:rPr>
        <w:t xml:space="preserve"> "Moc zainstalowana wszystkich opraw oświetleniowych oferowanych przez Wykonawcę (suma mocy wszystkich opraw bez uwzględnienia tzw. zmiennego profilu mocy, tj. redukcji mocy)"</w:t>
      </w:r>
    </w:p>
    <w:p w:rsidR="001161D0" w:rsidRPr="0090181A" w:rsidRDefault="001161D0" w:rsidP="00F24F84">
      <w:pPr>
        <w:spacing w:before="100" w:beforeAutospacing="1" w:after="165" w:line="240" w:lineRule="auto"/>
        <w:jc w:val="both"/>
        <w:rPr>
          <w:rFonts w:ascii="Sylfaen" w:eastAsia="Times New Roman" w:hAnsi="Sylfaen" w:cs="Arial"/>
          <w:b/>
          <w:bCs/>
          <w:color w:val="000000"/>
          <w:u w:val="single"/>
          <w:lang w:eastAsia="pl-PL"/>
        </w:rPr>
      </w:pPr>
      <w:r w:rsidRPr="0090181A">
        <w:rPr>
          <w:rFonts w:ascii="Sylfaen" w:eastAsia="Times New Roman" w:hAnsi="Sylfaen" w:cs="Arial"/>
          <w:b/>
          <w:bCs/>
          <w:color w:val="000000"/>
          <w:u w:val="single"/>
          <w:lang w:eastAsia="pl-PL"/>
        </w:rPr>
        <w:t>Pytanie nr 12</w:t>
      </w:r>
    </w:p>
    <w:p w:rsidR="001161D0" w:rsidRPr="0090181A" w:rsidRDefault="001161D0" w:rsidP="001161D0">
      <w:pPr>
        <w:spacing w:before="100" w:beforeAutospacing="1" w:after="165" w:line="240" w:lineRule="auto"/>
        <w:jc w:val="both"/>
        <w:rPr>
          <w:rFonts w:ascii="Sylfaen" w:eastAsia="Times New Roman" w:hAnsi="Sylfaen" w:cs="Arial"/>
          <w:bCs/>
          <w:color w:val="000000"/>
          <w:lang w:eastAsia="pl-PL"/>
        </w:rPr>
      </w:pPr>
      <w:r w:rsidRPr="0090181A">
        <w:rPr>
          <w:rFonts w:ascii="Sylfaen" w:eastAsia="Times New Roman" w:hAnsi="Sylfaen" w:cs="Arial"/>
          <w:bCs/>
          <w:color w:val="000000"/>
          <w:lang w:eastAsia="pl-PL"/>
        </w:rPr>
        <w:t>Czy zakres zamówienia obejmuje system sterowania?</w:t>
      </w:r>
    </w:p>
    <w:p w:rsidR="00CF7864" w:rsidRPr="0090181A" w:rsidRDefault="00CF7864" w:rsidP="001161D0">
      <w:pPr>
        <w:spacing w:before="100" w:beforeAutospacing="1" w:after="165" w:line="240" w:lineRule="auto"/>
        <w:jc w:val="both"/>
        <w:rPr>
          <w:rFonts w:ascii="Sylfaen" w:eastAsia="Times New Roman" w:hAnsi="Sylfaen" w:cs="Arial"/>
          <w:b/>
          <w:bCs/>
          <w:color w:val="000000"/>
          <w:u w:val="single"/>
          <w:lang w:eastAsia="pl-PL"/>
        </w:rPr>
      </w:pPr>
      <w:r w:rsidRPr="0090181A">
        <w:rPr>
          <w:rFonts w:ascii="Sylfaen" w:eastAsia="Times New Roman" w:hAnsi="Sylfaen" w:cs="Arial"/>
          <w:b/>
          <w:bCs/>
          <w:color w:val="000000"/>
          <w:u w:val="single"/>
          <w:lang w:eastAsia="pl-PL"/>
        </w:rPr>
        <w:t>Odpowiedź na pytanie nr 12</w:t>
      </w:r>
    </w:p>
    <w:p w:rsidR="00CF7864" w:rsidRPr="0090181A" w:rsidRDefault="0084045F" w:rsidP="001161D0">
      <w:pPr>
        <w:spacing w:before="100" w:beforeAutospacing="1" w:after="165" w:line="240" w:lineRule="auto"/>
        <w:jc w:val="both"/>
        <w:rPr>
          <w:rFonts w:ascii="Sylfaen" w:eastAsia="Times New Roman" w:hAnsi="Sylfaen" w:cs="Arial"/>
          <w:bCs/>
          <w:color w:val="000000"/>
          <w:lang w:eastAsia="pl-PL"/>
        </w:rPr>
      </w:pPr>
      <w:r>
        <w:rPr>
          <w:rFonts w:ascii="Sylfaen" w:eastAsia="Times New Roman" w:hAnsi="Sylfaen" w:cs="Arial"/>
          <w:bCs/>
          <w:color w:val="000000"/>
          <w:lang w:eastAsia="pl-PL"/>
        </w:rPr>
        <w:t xml:space="preserve">Tak zakres zamówienia obejmuje system sterowania. </w:t>
      </w:r>
      <w:r w:rsidRPr="0084045F">
        <w:rPr>
          <w:rFonts w:ascii="Sylfaen" w:eastAsia="Times New Roman" w:hAnsi="Sylfaen" w:cs="Arial"/>
          <w:bCs/>
          <w:color w:val="000000"/>
          <w:lang w:eastAsia="pl-PL"/>
        </w:rPr>
        <w:t>Zamawiający dokonał zmiany Opisy przedmiotu Zamówienia i o</w:t>
      </w:r>
      <w:r w:rsidR="00265DDC">
        <w:rPr>
          <w:rFonts w:ascii="Sylfaen" w:eastAsia="Times New Roman" w:hAnsi="Sylfaen" w:cs="Arial"/>
          <w:bCs/>
          <w:color w:val="000000"/>
          <w:lang w:eastAsia="pl-PL"/>
        </w:rPr>
        <w:t>kreślił szczegółowo zagadnienie poruszone w pytaniu</w:t>
      </w:r>
      <w:r w:rsidRPr="0084045F">
        <w:rPr>
          <w:rFonts w:ascii="Sylfaen" w:eastAsia="Times New Roman" w:hAnsi="Sylfaen" w:cs="Arial"/>
          <w:bCs/>
          <w:color w:val="000000"/>
          <w:lang w:eastAsia="pl-PL"/>
        </w:rPr>
        <w:t xml:space="preserve"> nr </w:t>
      </w:r>
      <w:r>
        <w:rPr>
          <w:rFonts w:ascii="Sylfaen" w:eastAsia="Times New Roman" w:hAnsi="Sylfaen" w:cs="Arial"/>
          <w:bCs/>
          <w:color w:val="000000"/>
          <w:lang w:eastAsia="pl-PL"/>
        </w:rPr>
        <w:t>12</w:t>
      </w:r>
      <w:r w:rsidR="00265DDC">
        <w:rPr>
          <w:rFonts w:ascii="Sylfaen" w:eastAsia="Times New Roman" w:hAnsi="Sylfaen" w:cs="Arial"/>
          <w:bCs/>
          <w:color w:val="000000"/>
          <w:lang w:eastAsia="pl-PL"/>
        </w:rPr>
        <w:t>,</w:t>
      </w:r>
      <w:r w:rsidRPr="0084045F">
        <w:rPr>
          <w:rFonts w:ascii="Sylfaen" w:eastAsia="Times New Roman" w:hAnsi="Sylfaen" w:cs="Arial"/>
          <w:bCs/>
          <w:color w:val="000000"/>
          <w:lang w:eastAsia="pl-PL"/>
        </w:rPr>
        <w:t xml:space="preserve"> w Rozdziale 4.  Materiały i rozwiązania techniczne 4.2.Szczegółowe wymagania dotyczące system sterowania.</w:t>
      </w:r>
    </w:p>
    <w:p w:rsidR="00CF7864" w:rsidRPr="0090181A" w:rsidRDefault="00CF7864" w:rsidP="001161D0">
      <w:pPr>
        <w:spacing w:before="100" w:beforeAutospacing="1" w:after="165" w:line="240" w:lineRule="auto"/>
        <w:jc w:val="both"/>
        <w:rPr>
          <w:rFonts w:ascii="Sylfaen" w:eastAsia="Times New Roman" w:hAnsi="Sylfaen" w:cs="Arial"/>
          <w:b/>
          <w:bCs/>
          <w:color w:val="000000"/>
          <w:u w:val="single"/>
          <w:lang w:eastAsia="pl-PL"/>
        </w:rPr>
      </w:pPr>
      <w:r w:rsidRPr="0090181A">
        <w:rPr>
          <w:rFonts w:ascii="Sylfaen" w:eastAsia="Times New Roman" w:hAnsi="Sylfaen" w:cs="Arial"/>
          <w:b/>
          <w:bCs/>
          <w:color w:val="000000"/>
          <w:u w:val="single"/>
          <w:lang w:eastAsia="pl-PL"/>
        </w:rPr>
        <w:t>Pytanie nr 13</w:t>
      </w:r>
    </w:p>
    <w:p w:rsidR="001161D0" w:rsidRPr="0090181A" w:rsidRDefault="001161D0" w:rsidP="001161D0">
      <w:pPr>
        <w:spacing w:before="100" w:beforeAutospacing="1" w:after="165" w:line="240" w:lineRule="auto"/>
        <w:jc w:val="both"/>
        <w:rPr>
          <w:rFonts w:ascii="Sylfaen" w:eastAsia="Times New Roman" w:hAnsi="Sylfaen" w:cs="Arial"/>
          <w:bCs/>
          <w:color w:val="000000"/>
          <w:lang w:eastAsia="pl-PL"/>
        </w:rPr>
      </w:pPr>
      <w:r w:rsidRPr="0090181A">
        <w:rPr>
          <w:rFonts w:ascii="Sylfaen" w:eastAsia="Times New Roman" w:hAnsi="Sylfaen" w:cs="Arial"/>
          <w:bCs/>
          <w:color w:val="000000"/>
          <w:lang w:eastAsia="pl-PL"/>
        </w:rPr>
        <w:t>Prosimy o wskazanie punktów oświetleniowych linii napowietrznej i linii kablowej.</w:t>
      </w:r>
    </w:p>
    <w:p w:rsidR="00CF7864" w:rsidRPr="0090181A" w:rsidRDefault="00CF7864" w:rsidP="00CF7864">
      <w:pPr>
        <w:spacing w:before="100" w:beforeAutospacing="1" w:after="165" w:line="240" w:lineRule="auto"/>
        <w:jc w:val="both"/>
        <w:rPr>
          <w:rFonts w:ascii="Sylfaen" w:eastAsia="Times New Roman" w:hAnsi="Sylfaen" w:cs="Arial"/>
          <w:b/>
          <w:bCs/>
          <w:color w:val="000000"/>
          <w:u w:val="single"/>
          <w:lang w:eastAsia="pl-PL"/>
        </w:rPr>
      </w:pPr>
      <w:r w:rsidRPr="0090181A">
        <w:rPr>
          <w:rFonts w:ascii="Sylfaen" w:eastAsia="Times New Roman" w:hAnsi="Sylfaen" w:cs="Arial"/>
          <w:b/>
          <w:bCs/>
          <w:color w:val="000000"/>
          <w:u w:val="single"/>
          <w:lang w:eastAsia="pl-PL"/>
        </w:rPr>
        <w:t>Odpowiedź na pytanie nr 13</w:t>
      </w:r>
    </w:p>
    <w:p w:rsidR="00CF7864" w:rsidRPr="0090181A" w:rsidRDefault="0084045F" w:rsidP="001161D0">
      <w:pPr>
        <w:spacing w:before="100" w:beforeAutospacing="1" w:after="165" w:line="240" w:lineRule="auto"/>
        <w:jc w:val="both"/>
        <w:rPr>
          <w:rFonts w:ascii="Sylfaen" w:eastAsia="Times New Roman" w:hAnsi="Sylfaen" w:cs="Arial"/>
          <w:bCs/>
          <w:color w:val="000000"/>
          <w:lang w:eastAsia="pl-PL"/>
        </w:rPr>
      </w:pPr>
      <w:r>
        <w:rPr>
          <w:rFonts w:ascii="Sylfaen" w:eastAsia="Times New Roman" w:hAnsi="Sylfaen" w:cs="Arial"/>
          <w:bCs/>
          <w:color w:val="000000"/>
          <w:lang w:eastAsia="pl-PL"/>
        </w:rPr>
        <w:t xml:space="preserve">Zamawiający nie posiada danych inwentaryzacyjnych w tym </w:t>
      </w:r>
      <w:r w:rsidR="002F281F">
        <w:rPr>
          <w:rFonts w:ascii="Sylfaen" w:eastAsia="Times New Roman" w:hAnsi="Sylfaen" w:cs="Arial"/>
          <w:bCs/>
          <w:color w:val="000000"/>
          <w:lang w:eastAsia="pl-PL"/>
        </w:rPr>
        <w:t>obszarze</w:t>
      </w:r>
      <w:r>
        <w:rPr>
          <w:rFonts w:ascii="Sylfaen" w:eastAsia="Times New Roman" w:hAnsi="Sylfaen" w:cs="Arial"/>
          <w:bCs/>
          <w:color w:val="000000"/>
          <w:lang w:eastAsia="pl-PL"/>
        </w:rPr>
        <w:t xml:space="preserve">. Wykonawca na etapie realizacji </w:t>
      </w:r>
      <w:r w:rsidR="002F281F">
        <w:rPr>
          <w:rFonts w:ascii="Sylfaen" w:eastAsia="Times New Roman" w:hAnsi="Sylfaen" w:cs="Arial"/>
          <w:bCs/>
          <w:color w:val="000000"/>
          <w:lang w:eastAsia="pl-PL"/>
        </w:rPr>
        <w:t>zadania</w:t>
      </w:r>
      <w:r>
        <w:rPr>
          <w:rFonts w:ascii="Sylfaen" w:eastAsia="Times New Roman" w:hAnsi="Sylfaen" w:cs="Arial"/>
          <w:bCs/>
          <w:color w:val="000000"/>
          <w:lang w:eastAsia="pl-PL"/>
        </w:rPr>
        <w:t xml:space="preserve"> musi pozyskać takie dane we własnym zakresie. </w:t>
      </w:r>
    </w:p>
    <w:p w:rsidR="00CF7864" w:rsidRPr="0090181A" w:rsidRDefault="00CF7864" w:rsidP="001161D0">
      <w:pPr>
        <w:spacing w:before="100" w:beforeAutospacing="1" w:after="165" w:line="240" w:lineRule="auto"/>
        <w:jc w:val="both"/>
        <w:rPr>
          <w:rFonts w:ascii="Sylfaen" w:eastAsia="Times New Roman" w:hAnsi="Sylfaen" w:cs="Arial"/>
          <w:b/>
          <w:bCs/>
          <w:color w:val="000000"/>
          <w:u w:val="single"/>
          <w:lang w:eastAsia="pl-PL"/>
        </w:rPr>
      </w:pPr>
      <w:r w:rsidRPr="0090181A">
        <w:rPr>
          <w:rFonts w:ascii="Sylfaen" w:eastAsia="Times New Roman" w:hAnsi="Sylfaen" w:cs="Arial"/>
          <w:b/>
          <w:bCs/>
          <w:color w:val="000000"/>
          <w:u w:val="single"/>
          <w:lang w:eastAsia="pl-PL"/>
        </w:rPr>
        <w:t>Pytanie nr 14</w:t>
      </w:r>
    </w:p>
    <w:p w:rsidR="001161D0" w:rsidRPr="0090181A" w:rsidRDefault="001161D0" w:rsidP="001161D0">
      <w:pPr>
        <w:spacing w:before="100" w:beforeAutospacing="1" w:after="165" w:line="240" w:lineRule="auto"/>
        <w:jc w:val="both"/>
        <w:rPr>
          <w:rFonts w:ascii="Sylfaen" w:eastAsia="Times New Roman" w:hAnsi="Sylfaen" w:cs="Arial"/>
          <w:bCs/>
          <w:color w:val="000000"/>
          <w:lang w:eastAsia="pl-PL"/>
        </w:rPr>
      </w:pPr>
      <w:r w:rsidRPr="0090181A">
        <w:rPr>
          <w:rFonts w:ascii="Sylfaen" w:eastAsia="Times New Roman" w:hAnsi="Sylfaen" w:cs="Arial"/>
          <w:bCs/>
          <w:color w:val="000000"/>
          <w:lang w:eastAsia="pl-PL"/>
        </w:rPr>
        <w:t>Czy zakres zamówienia obejmuje wymianę zabezpieczeń oraz przewodów zasilających od zabezpieczenia do oprawy?</w:t>
      </w:r>
    </w:p>
    <w:p w:rsidR="00CF7864" w:rsidRPr="0090181A" w:rsidRDefault="00CF7864" w:rsidP="00CF7864">
      <w:pPr>
        <w:spacing w:before="100" w:beforeAutospacing="1" w:after="165" w:line="240" w:lineRule="auto"/>
        <w:jc w:val="both"/>
        <w:rPr>
          <w:rFonts w:ascii="Sylfaen" w:eastAsia="Times New Roman" w:hAnsi="Sylfaen" w:cs="Arial"/>
          <w:b/>
          <w:bCs/>
          <w:color w:val="000000"/>
          <w:u w:val="single"/>
          <w:lang w:eastAsia="pl-PL"/>
        </w:rPr>
      </w:pPr>
      <w:r w:rsidRPr="0090181A">
        <w:rPr>
          <w:rFonts w:ascii="Sylfaen" w:eastAsia="Times New Roman" w:hAnsi="Sylfaen" w:cs="Arial"/>
          <w:b/>
          <w:bCs/>
          <w:color w:val="000000"/>
          <w:u w:val="single"/>
          <w:lang w:eastAsia="pl-PL"/>
        </w:rPr>
        <w:t>Odpowiedź na pytanie nr 14</w:t>
      </w:r>
    </w:p>
    <w:p w:rsidR="00CF7864" w:rsidRPr="0090181A" w:rsidRDefault="002F281F" w:rsidP="001161D0">
      <w:pPr>
        <w:spacing w:before="100" w:beforeAutospacing="1" w:after="165" w:line="240" w:lineRule="auto"/>
        <w:jc w:val="both"/>
        <w:rPr>
          <w:rFonts w:ascii="Sylfaen" w:eastAsia="Times New Roman" w:hAnsi="Sylfaen" w:cs="Arial"/>
          <w:bCs/>
          <w:color w:val="000000"/>
          <w:lang w:eastAsia="pl-PL"/>
        </w:rPr>
      </w:pPr>
      <w:r>
        <w:rPr>
          <w:rFonts w:ascii="Sylfaen" w:eastAsia="Times New Roman" w:hAnsi="Sylfaen" w:cs="Arial"/>
          <w:bCs/>
          <w:color w:val="000000"/>
          <w:lang w:eastAsia="pl-PL"/>
        </w:rPr>
        <w:t xml:space="preserve">Tak, zamówienie </w:t>
      </w:r>
      <w:r w:rsidRPr="002F281F">
        <w:rPr>
          <w:rFonts w:ascii="Sylfaen" w:eastAsia="Times New Roman" w:hAnsi="Sylfaen" w:cs="Arial"/>
          <w:bCs/>
          <w:color w:val="000000"/>
          <w:lang w:eastAsia="pl-PL"/>
        </w:rPr>
        <w:t>obejmuje wymianę zabezpieczeń oraz przewodów zasilających od zabezpieczenia do oprawy</w:t>
      </w:r>
      <w:r>
        <w:rPr>
          <w:rFonts w:ascii="Sylfaen" w:eastAsia="Times New Roman" w:hAnsi="Sylfaen" w:cs="Arial"/>
          <w:bCs/>
          <w:color w:val="000000"/>
          <w:lang w:eastAsia="pl-PL"/>
        </w:rPr>
        <w:t>.</w:t>
      </w:r>
    </w:p>
    <w:p w:rsidR="00CF7864" w:rsidRPr="0090181A" w:rsidRDefault="00CF7864" w:rsidP="001161D0">
      <w:pPr>
        <w:spacing w:before="100" w:beforeAutospacing="1" w:after="165" w:line="240" w:lineRule="auto"/>
        <w:jc w:val="both"/>
        <w:rPr>
          <w:rFonts w:ascii="Sylfaen" w:eastAsia="Times New Roman" w:hAnsi="Sylfaen" w:cs="Arial"/>
          <w:b/>
          <w:bCs/>
          <w:color w:val="000000"/>
          <w:u w:val="single"/>
          <w:lang w:eastAsia="pl-PL"/>
        </w:rPr>
      </w:pPr>
      <w:r w:rsidRPr="0090181A">
        <w:rPr>
          <w:rFonts w:ascii="Sylfaen" w:eastAsia="Times New Roman" w:hAnsi="Sylfaen" w:cs="Arial"/>
          <w:b/>
          <w:bCs/>
          <w:color w:val="000000"/>
          <w:u w:val="single"/>
          <w:lang w:eastAsia="pl-PL"/>
        </w:rPr>
        <w:lastRenderedPageBreak/>
        <w:t>Pytanie nr 15</w:t>
      </w:r>
    </w:p>
    <w:p w:rsidR="001161D0" w:rsidRPr="0090181A" w:rsidRDefault="001161D0" w:rsidP="001161D0">
      <w:pPr>
        <w:spacing w:before="100" w:beforeAutospacing="1" w:after="165" w:line="240" w:lineRule="auto"/>
        <w:jc w:val="both"/>
        <w:rPr>
          <w:rFonts w:ascii="Sylfaen" w:eastAsia="Times New Roman" w:hAnsi="Sylfaen" w:cs="Arial"/>
          <w:bCs/>
          <w:color w:val="000000"/>
          <w:lang w:eastAsia="pl-PL"/>
        </w:rPr>
      </w:pPr>
      <w:r w:rsidRPr="0090181A">
        <w:rPr>
          <w:rFonts w:ascii="Sylfaen" w:eastAsia="Times New Roman" w:hAnsi="Sylfaen" w:cs="Arial"/>
          <w:bCs/>
          <w:color w:val="000000"/>
          <w:lang w:eastAsia="pl-PL"/>
        </w:rPr>
        <w:t>Czy zakres zamówienia obejmuje wymianę linii  napowietrznej? Jeżeli tak, to prosimy o podanie mb linii napowietrznej, przeznaczonej do wymiany.</w:t>
      </w:r>
    </w:p>
    <w:p w:rsidR="005222F9" w:rsidRPr="0090181A" w:rsidRDefault="005222F9" w:rsidP="005222F9">
      <w:pPr>
        <w:spacing w:before="100" w:beforeAutospacing="1" w:after="165" w:line="240" w:lineRule="auto"/>
        <w:jc w:val="both"/>
        <w:rPr>
          <w:rFonts w:ascii="Sylfaen" w:eastAsia="Times New Roman" w:hAnsi="Sylfaen" w:cs="Arial"/>
          <w:b/>
          <w:bCs/>
          <w:color w:val="000000"/>
          <w:u w:val="single"/>
          <w:lang w:eastAsia="pl-PL"/>
        </w:rPr>
      </w:pPr>
      <w:r w:rsidRPr="0090181A">
        <w:rPr>
          <w:rFonts w:ascii="Sylfaen" w:eastAsia="Times New Roman" w:hAnsi="Sylfaen" w:cs="Arial"/>
          <w:b/>
          <w:bCs/>
          <w:color w:val="000000"/>
          <w:u w:val="single"/>
          <w:lang w:eastAsia="pl-PL"/>
        </w:rPr>
        <w:t>Odpowiedź na pytanie nr 15</w:t>
      </w:r>
    </w:p>
    <w:p w:rsidR="008A5521" w:rsidRDefault="008A5521" w:rsidP="001161D0">
      <w:pPr>
        <w:spacing w:before="100" w:beforeAutospacing="1" w:after="165" w:line="240" w:lineRule="auto"/>
        <w:jc w:val="both"/>
        <w:rPr>
          <w:rFonts w:ascii="Sylfaen" w:eastAsia="Times New Roman" w:hAnsi="Sylfaen" w:cs="Arial"/>
          <w:bCs/>
          <w:color w:val="000000"/>
          <w:lang w:eastAsia="pl-PL"/>
        </w:rPr>
      </w:pPr>
      <w:r>
        <w:rPr>
          <w:rFonts w:ascii="Sylfaen" w:eastAsia="Times New Roman" w:hAnsi="Sylfaen" w:cs="Arial"/>
          <w:bCs/>
          <w:color w:val="000000"/>
          <w:lang w:eastAsia="pl-PL"/>
        </w:rPr>
        <w:t>Z</w:t>
      </w:r>
      <w:r w:rsidRPr="008A5521">
        <w:rPr>
          <w:rFonts w:ascii="Sylfaen" w:eastAsia="Times New Roman" w:hAnsi="Sylfaen" w:cs="Arial"/>
          <w:bCs/>
          <w:color w:val="000000"/>
          <w:lang w:eastAsia="pl-PL"/>
        </w:rPr>
        <w:t xml:space="preserve">akres zamówienia obejmuje wymianę linii  napowietrznej </w:t>
      </w:r>
      <w:r>
        <w:rPr>
          <w:rFonts w:ascii="Sylfaen" w:eastAsia="Times New Roman" w:hAnsi="Sylfaen" w:cs="Arial"/>
          <w:bCs/>
          <w:color w:val="000000"/>
          <w:lang w:eastAsia="pl-PL"/>
        </w:rPr>
        <w:t>o długości około 76 km.</w:t>
      </w:r>
    </w:p>
    <w:p w:rsidR="005222F9" w:rsidRPr="0090181A" w:rsidRDefault="005222F9" w:rsidP="001161D0">
      <w:pPr>
        <w:spacing w:before="100" w:beforeAutospacing="1" w:after="165" w:line="240" w:lineRule="auto"/>
        <w:jc w:val="both"/>
        <w:rPr>
          <w:rFonts w:ascii="Sylfaen" w:eastAsia="Times New Roman" w:hAnsi="Sylfaen" w:cs="Arial"/>
          <w:b/>
          <w:bCs/>
          <w:color w:val="000000"/>
          <w:u w:val="single"/>
          <w:lang w:eastAsia="pl-PL"/>
        </w:rPr>
      </w:pPr>
      <w:r w:rsidRPr="0090181A">
        <w:rPr>
          <w:rFonts w:ascii="Sylfaen" w:eastAsia="Times New Roman" w:hAnsi="Sylfaen" w:cs="Arial"/>
          <w:b/>
          <w:bCs/>
          <w:color w:val="000000"/>
          <w:u w:val="single"/>
          <w:lang w:eastAsia="pl-PL"/>
        </w:rPr>
        <w:t>Pytanie nr 16</w:t>
      </w:r>
    </w:p>
    <w:p w:rsidR="001161D0" w:rsidRPr="0090181A" w:rsidRDefault="001161D0" w:rsidP="001161D0">
      <w:pPr>
        <w:spacing w:before="100" w:beforeAutospacing="1" w:after="165" w:line="240" w:lineRule="auto"/>
        <w:jc w:val="both"/>
        <w:rPr>
          <w:rFonts w:ascii="Sylfaen" w:eastAsia="Times New Roman" w:hAnsi="Sylfaen" w:cs="Arial"/>
          <w:bCs/>
          <w:color w:val="000000"/>
          <w:lang w:eastAsia="pl-PL"/>
        </w:rPr>
      </w:pPr>
      <w:r w:rsidRPr="0090181A">
        <w:rPr>
          <w:rFonts w:ascii="Sylfaen" w:eastAsia="Times New Roman" w:hAnsi="Sylfaen" w:cs="Arial"/>
          <w:bCs/>
          <w:color w:val="000000"/>
          <w:lang w:eastAsia="pl-PL"/>
        </w:rPr>
        <w:t>Czy na pustych stanowiskach słupowych jest linia napowietrzna/kablowa? Czy wybudowanie tej sieci wchodzi w zakres zamówienia?</w:t>
      </w:r>
    </w:p>
    <w:p w:rsidR="005222F9" w:rsidRPr="0090181A" w:rsidRDefault="005222F9" w:rsidP="005222F9">
      <w:pPr>
        <w:spacing w:before="100" w:beforeAutospacing="1" w:after="165" w:line="240" w:lineRule="auto"/>
        <w:jc w:val="both"/>
        <w:rPr>
          <w:rFonts w:ascii="Sylfaen" w:eastAsia="Times New Roman" w:hAnsi="Sylfaen" w:cs="Arial"/>
          <w:b/>
          <w:bCs/>
          <w:color w:val="000000"/>
          <w:u w:val="single"/>
          <w:lang w:eastAsia="pl-PL"/>
        </w:rPr>
      </w:pPr>
      <w:r w:rsidRPr="0090181A">
        <w:rPr>
          <w:rFonts w:ascii="Sylfaen" w:eastAsia="Times New Roman" w:hAnsi="Sylfaen" w:cs="Arial"/>
          <w:b/>
          <w:bCs/>
          <w:color w:val="000000"/>
          <w:u w:val="single"/>
          <w:lang w:eastAsia="pl-PL"/>
        </w:rPr>
        <w:t>Odpowiedź na pytanie nr 16</w:t>
      </w:r>
    </w:p>
    <w:p w:rsidR="005222F9" w:rsidRPr="0090181A" w:rsidRDefault="008A5521" w:rsidP="001161D0">
      <w:pPr>
        <w:spacing w:before="100" w:beforeAutospacing="1" w:after="165" w:line="240" w:lineRule="auto"/>
        <w:jc w:val="both"/>
        <w:rPr>
          <w:rFonts w:ascii="Sylfaen" w:eastAsia="Times New Roman" w:hAnsi="Sylfaen" w:cs="Arial"/>
          <w:bCs/>
          <w:color w:val="000000"/>
          <w:lang w:eastAsia="pl-PL"/>
        </w:rPr>
      </w:pPr>
      <w:r>
        <w:rPr>
          <w:rFonts w:ascii="Sylfaen" w:eastAsia="Times New Roman" w:hAnsi="Sylfaen" w:cs="Arial"/>
          <w:bCs/>
          <w:color w:val="000000"/>
          <w:lang w:eastAsia="pl-PL"/>
        </w:rPr>
        <w:t xml:space="preserve">Na </w:t>
      </w:r>
      <w:r w:rsidRPr="008A5521">
        <w:rPr>
          <w:rFonts w:ascii="Sylfaen" w:eastAsia="Times New Roman" w:hAnsi="Sylfaen" w:cs="Arial"/>
          <w:bCs/>
          <w:color w:val="000000"/>
          <w:lang w:eastAsia="pl-PL"/>
        </w:rPr>
        <w:t xml:space="preserve">pustych stanowiskach słupowych </w:t>
      </w:r>
      <w:r>
        <w:rPr>
          <w:rFonts w:ascii="Sylfaen" w:eastAsia="Times New Roman" w:hAnsi="Sylfaen" w:cs="Arial"/>
          <w:bCs/>
          <w:color w:val="000000"/>
          <w:lang w:eastAsia="pl-PL"/>
        </w:rPr>
        <w:t xml:space="preserve">występuje </w:t>
      </w:r>
      <w:r w:rsidRPr="008A5521">
        <w:rPr>
          <w:rFonts w:ascii="Sylfaen" w:eastAsia="Times New Roman" w:hAnsi="Sylfaen" w:cs="Arial"/>
          <w:bCs/>
          <w:color w:val="000000"/>
          <w:lang w:eastAsia="pl-PL"/>
        </w:rPr>
        <w:t>linia napowietrzna</w:t>
      </w:r>
      <w:r>
        <w:rPr>
          <w:rFonts w:ascii="Sylfaen" w:eastAsia="Times New Roman" w:hAnsi="Sylfaen" w:cs="Arial"/>
          <w:bCs/>
          <w:color w:val="000000"/>
          <w:lang w:eastAsia="pl-PL"/>
        </w:rPr>
        <w:t xml:space="preserve"> zasilająca oświetlenie drogowe, którą również należy zmodernizować. </w:t>
      </w:r>
    </w:p>
    <w:p w:rsidR="005222F9" w:rsidRPr="0090181A" w:rsidRDefault="005222F9" w:rsidP="001161D0">
      <w:pPr>
        <w:spacing w:before="100" w:beforeAutospacing="1" w:after="165" w:line="240" w:lineRule="auto"/>
        <w:jc w:val="both"/>
        <w:rPr>
          <w:rFonts w:ascii="Sylfaen" w:eastAsia="Times New Roman" w:hAnsi="Sylfaen" w:cs="Arial"/>
          <w:b/>
          <w:bCs/>
          <w:color w:val="000000"/>
          <w:u w:val="single"/>
          <w:lang w:eastAsia="pl-PL"/>
        </w:rPr>
      </w:pPr>
      <w:r w:rsidRPr="0090181A">
        <w:rPr>
          <w:rFonts w:ascii="Sylfaen" w:eastAsia="Times New Roman" w:hAnsi="Sylfaen" w:cs="Arial"/>
          <w:b/>
          <w:bCs/>
          <w:color w:val="000000"/>
          <w:u w:val="single"/>
          <w:lang w:eastAsia="pl-PL"/>
        </w:rPr>
        <w:t>Pytanie nr 17</w:t>
      </w:r>
    </w:p>
    <w:p w:rsidR="001161D0" w:rsidRPr="0090181A" w:rsidRDefault="001161D0" w:rsidP="001161D0">
      <w:pPr>
        <w:spacing w:before="100" w:beforeAutospacing="1" w:after="165" w:line="240" w:lineRule="auto"/>
        <w:jc w:val="both"/>
        <w:rPr>
          <w:rFonts w:ascii="Sylfaen" w:eastAsia="Times New Roman" w:hAnsi="Sylfaen" w:cs="Arial"/>
          <w:bCs/>
          <w:color w:val="000000"/>
          <w:lang w:eastAsia="pl-PL"/>
        </w:rPr>
      </w:pPr>
      <w:r w:rsidRPr="0090181A">
        <w:rPr>
          <w:rFonts w:ascii="Sylfaen" w:eastAsia="Times New Roman" w:hAnsi="Sylfaen" w:cs="Arial"/>
          <w:bCs/>
          <w:color w:val="000000"/>
          <w:lang w:eastAsia="pl-PL"/>
        </w:rPr>
        <w:t>Prosimy o wskazanie ilości wysięgników przeznaczonych do montowania na terenie inwestycji?</w:t>
      </w:r>
    </w:p>
    <w:p w:rsidR="005222F9" w:rsidRPr="0090181A" w:rsidRDefault="005222F9" w:rsidP="005222F9">
      <w:pPr>
        <w:spacing w:before="100" w:beforeAutospacing="1" w:after="165" w:line="240" w:lineRule="auto"/>
        <w:jc w:val="both"/>
        <w:rPr>
          <w:rFonts w:ascii="Sylfaen" w:eastAsia="Times New Roman" w:hAnsi="Sylfaen" w:cs="Arial"/>
          <w:b/>
          <w:bCs/>
          <w:color w:val="000000"/>
          <w:u w:val="single"/>
          <w:lang w:eastAsia="pl-PL"/>
        </w:rPr>
      </w:pPr>
      <w:r w:rsidRPr="0090181A">
        <w:rPr>
          <w:rFonts w:ascii="Sylfaen" w:eastAsia="Times New Roman" w:hAnsi="Sylfaen" w:cs="Arial"/>
          <w:b/>
          <w:bCs/>
          <w:color w:val="000000"/>
          <w:u w:val="single"/>
          <w:lang w:eastAsia="pl-PL"/>
        </w:rPr>
        <w:t>Odpowiedź na pytanie nr 17</w:t>
      </w:r>
    </w:p>
    <w:p w:rsidR="005222F9" w:rsidRPr="0090181A" w:rsidRDefault="008A5521" w:rsidP="005222F9">
      <w:pPr>
        <w:spacing w:before="100" w:beforeAutospacing="1" w:after="165" w:line="240" w:lineRule="auto"/>
        <w:jc w:val="both"/>
        <w:rPr>
          <w:rFonts w:ascii="Sylfaen" w:eastAsia="Times New Roman" w:hAnsi="Sylfaen" w:cs="Arial"/>
          <w:bCs/>
          <w:color w:val="000000"/>
          <w:lang w:eastAsia="pl-PL"/>
        </w:rPr>
      </w:pPr>
      <w:r w:rsidRPr="008A5521">
        <w:rPr>
          <w:rFonts w:ascii="Sylfaen" w:eastAsia="Times New Roman" w:hAnsi="Sylfaen" w:cs="Arial"/>
          <w:bCs/>
          <w:color w:val="000000"/>
          <w:lang w:eastAsia="pl-PL"/>
        </w:rPr>
        <w:t>Zamawiający nie posiada danych inwentaryzacyjnych w tym obszarze. Wykonawca na etapie realizacji zadania musi pozyskać takie dane we własnym zakresie.</w:t>
      </w:r>
    </w:p>
    <w:p w:rsidR="005222F9" w:rsidRPr="00684A58" w:rsidRDefault="005222F9" w:rsidP="005222F9">
      <w:pPr>
        <w:spacing w:before="100" w:beforeAutospacing="1" w:after="165" w:line="240" w:lineRule="auto"/>
        <w:jc w:val="both"/>
        <w:rPr>
          <w:rFonts w:ascii="Sylfaen" w:eastAsia="Times New Roman" w:hAnsi="Sylfaen" w:cs="Arial"/>
          <w:b/>
          <w:bCs/>
          <w:color w:val="000000"/>
          <w:u w:val="single"/>
          <w:lang w:eastAsia="pl-PL"/>
        </w:rPr>
      </w:pPr>
      <w:r w:rsidRPr="00684A58">
        <w:rPr>
          <w:rFonts w:ascii="Sylfaen" w:eastAsia="Times New Roman" w:hAnsi="Sylfaen" w:cs="Arial"/>
          <w:b/>
          <w:bCs/>
          <w:color w:val="000000"/>
          <w:u w:val="single"/>
          <w:lang w:eastAsia="pl-PL"/>
        </w:rPr>
        <w:t>Pytanie nr 18</w:t>
      </w:r>
    </w:p>
    <w:p w:rsidR="002F68E3" w:rsidRPr="00684A58" w:rsidRDefault="002F68E3" w:rsidP="00684A58">
      <w:pPr>
        <w:spacing w:after="0" w:line="240" w:lineRule="auto"/>
        <w:jc w:val="both"/>
        <w:rPr>
          <w:rFonts w:ascii="Sylfaen" w:eastAsia="Calibri" w:hAnsi="Sylfaen" w:cs="Times New Roman"/>
        </w:rPr>
      </w:pPr>
      <w:r w:rsidRPr="002F68E3">
        <w:rPr>
          <w:rFonts w:ascii="Sylfaen" w:eastAsia="Calibri" w:hAnsi="Sylfaen" w:cs="Arial"/>
        </w:rPr>
        <w:t xml:space="preserve">W zapisach dokumentacji przetargowej Zamawiający wymaga, aby                                                                                                   </w:t>
      </w:r>
      <w:r w:rsidRPr="002F68E3">
        <w:rPr>
          <w:rFonts w:ascii="Sylfaen" w:eastAsia="Calibri" w:hAnsi="Sylfaen" w:cs="Times New Roman"/>
        </w:rPr>
        <w:t>,,</w:t>
      </w:r>
      <w:r w:rsidRPr="002F68E3">
        <w:rPr>
          <w:rFonts w:ascii="Sylfaen" w:eastAsia="Calibri" w:hAnsi="Sylfaen" w:cs="Times New Roman"/>
          <w:i/>
          <w:iCs/>
        </w:rPr>
        <w:t>oprawy posiadały certyfikat ENEC</w:t>
      </w:r>
      <w:r w:rsidRPr="002F68E3">
        <w:rPr>
          <w:rFonts w:ascii="Sylfaen" w:eastAsia="Calibri" w:hAnsi="Sylfaen" w:cs="Times New Roman"/>
        </w:rPr>
        <w:t xml:space="preserve"> </w:t>
      </w:r>
      <w:r w:rsidRPr="002F68E3">
        <w:rPr>
          <w:rFonts w:ascii="Sylfaen" w:eastAsia="Calibri" w:hAnsi="Sylfaen" w:cs="Times New Roman"/>
          <w:i/>
          <w:iCs/>
        </w:rPr>
        <w:t>oraz ENEC+ potwierdzający wykonanie jej zgodnie z normami europejskimi</w:t>
      </w:r>
      <w:r w:rsidRPr="002F68E3">
        <w:rPr>
          <w:rFonts w:ascii="Sylfaen" w:eastAsia="Calibri" w:hAnsi="Sylfaen" w:cs="Times New Roman"/>
        </w:rPr>
        <w:t>… prosimy o doprecyzowanie zapisów.</w:t>
      </w:r>
    </w:p>
    <w:p w:rsidR="00684A58" w:rsidRPr="00684A58" w:rsidRDefault="00684A58" w:rsidP="00684A58">
      <w:pPr>
        <w:spacing w:after="0" w:line="240" w:lineRule="auto"/>
        <w:jc w:val="both"/>
        <w:rPr>
          <w:rFonts w:ascii="Sylfaen" w:eastAsia="Calibri" w:hAnsi="Sylfaen" w:cs="Times New Roman"/>
        </w:rPr>
      </w:pPr>
    </w:p>
    <w:p w:rsidR="00684A58" w:rsidRPr="00684A58" w:rsidRDefault="00684A58" w:rsidP="00684A58">
      <w:pPr>
        <w:spacing w:after="0" w:line="240" w:lineRule="auto"/>
        <w:jc w:val="both"/>
        <w:rPr>
          <w:rFonts w:ascii="Sylfaen" w:eastAsia="Calibri" w:hAnsi="Sylfaen" w:cs="Times New Roman"/>
          <w:b/>
          <w:u w:val="single"/>
        </w:rPr>
      </w:pPr>
      <w:r w:rsidRPr="00684A58">
        <w:rPr>
          <w:rFonts w:ascii="Sylfaen" w:eastAsia="Calibri" w:hAnsi="Sylfaen" w:cs="Times New Roman"/>
          <w:b/>
          <w:u w:val="single"/>
        </w:rPr>
        <w:t>Odpowiedź na pytanie nr 18</w:t>
      </w:r>
    </w:p>
    <w:p w:rsidR="00684A58" w:rsidRPr="00684A58" w:rsidRDefault="00684A58" w:rsidP="00684A58">
      <w:pPr>
        <w:spacing w:after="0" w:line="240" w:lineRule="auto"/>
        <w:jc w:val="both"/>
        <w:rPr>
          <w:rFonts w:ascii="Sylfaen" w:eastAsia="Calibri" w:hAnsi="Sylfaen" w:cs="Times New Roman"/>
        </w:rPr>
      </w:pPr>
    </w:p>
    <w:p w:rsidR="00684A58" w:rsidRPr="00684A58" w:rsidRDefault="008A5521" w:rsidP="008A5521">
      <w:pPr>
        <w:contextualSpacing/>
        <w:jc w:val="both"/>
        <w:rPr>
          <w:rFonts w:ascii="Sylfaen" w:eastAsia="Calibri" w:hAnsi="Sylfaen" w:cs="Arial"/>
        </w:rPr>
      </w:pPr>
      <w:r w:rsidRPr="008A5521">
        <w:rPr>
          <w:rFonts w:ascii="Sylfaen" w:eastAsia="Calibri" w:hAnsi="Sylfaen" w:cs="Times New Roman"/>
        </w:rPr>
        <w:t>Zamawiający dokonał zmiany Opisy przedmiotu Zamówienia i ok</w:t>
      </w:r>
      <w:r w:rsidR="00265DDC">
        <w:rPr>
          <w:rFonts w:ascii="Sylfaen" w:eastAsia="Calibri" w:hAnsi="Sylfaen" w:cs="Times New Roman"/>
        </w:rPr>
        <w:t>reślił szczegółowo zagadnienie poruszone w pytaniu</w:t>
      </w:r>
      <w:r w:rsidRPr="008A5521">
        <w:rPr>
          <w:rFonts w:ascii="Sylfaen" w:eastAsia="Calibri" w:hAnsi="Sylfaen" w:cs="Times New Roman"/>
        </w:rPr>
        <w:t xml:space="preserve"> nr </w:t>
      </w:r>
      <w:r>
        <w:rPr>
          <w:rFonts w:ascii="Sylfaen" w:eastAsia="Calibri" w:hAnsi="Sylfaen" w:cs="Times New Roman"/>
        </w:rPr>
        <w:t>18</w:t>
      </w:r>
      <w:r w:rsidRPr="008A5521">
        <w:rPr>
          <w:rFonts w:ascii="Sylfaen" w:eastAsia="Calibri" w:hAnsi="Sylfaen" w:cs="Times New Roman"/>
        </w:rPr>
        <w:t xml:space="preserve"> w Rozdziale  4. Materiały i rozwiązania techniczne, </w:t>
      </w:r>
      <w:r>
        <w:rPr>
          <w:rFonts w:ascii="Sylfaen" w:eastAsia="Calibri" w:hAnsi="Sylfaen" w:cs="Times New Roman"/>
        </w:rPr>
        <w:t xml:space="preserve">4.1.Oprawy oświetleniowe </w:t>
      </w:r>
      <w:r w:rsidR="00FB39AA">
        <w:rPr>
          <w:rFonts w:ascii="Sylfaen" w:eastAsia="Calibri" w:hAnsi="Sylfaen" w:cs="Times New Roman"/>
        </w:rPr>
        <w:t>Lp</w:t>
      </w:r>
      <w:r>
        <w:rPr>
          <w:rFonts w:ascii="Sylfaen" w:eastAsia="Calibri" w:hAnsi="Sylfaen" w:cs="Times New Roman"/>
        </w:rPr>
        <w:t xml:space="preserve">. 9, gdzie niniejszy zapis został zmieniony. </w:t>
      </w:r>
    </w:p>
    <w:p w:rsidR="00684A58" w:rsidRPr="00684A58" w:rsidRDefault="00684A58" w:rsidP="00684A58">
      <w:pPr>
        <w:contextualSpacing/>
        <w:rPr>
          <w:rFonts w:ascii="Sylfaen" w:eastAsia="Calibri" w:hAnsi="Sylfaen" w:cs="Arial"/>
        </w:rPr>
      </w:pPr>
    </w:p>
    <w:p w:rsidR="00684A58" w:rsidRPr="00684A58" w:rsidRDefault="00684A58" w:rsidP="00684A58">
      <w:pPr>
        <w:contextualSpacing/>
        <w:rPr>
          <w:rFonts w:ascii="Sylfaen" w:eastAsia="Calibri" w:hAnsi="Sylfaen" w:cs="Arial"/>
          <w:b/>
          <w:u w:val="single"/>
        </w:rPr>
      </w:pPr>
      <w:r w:rsidRPr="00684A58">
        <w:rPr>
          <w:rFonts w:ascii="Sylfaen" w:eastAsia="Calibri" w:hAnsi="Sylfaen" w:cs="Arial"/>
          <w:b/>
          <w:u w:val="single"/>
        </w:rPr>
        <w:t>Pytanie nr 19</w:t>
      </w:r>
    </w:p>
    <w:p w:rsidR="00684A58" w:rsidRPr="00684A58" w:rsidRDefault="00684A58" w:rsidP="00684A58">
      <w:pPr>
        <w:contextualSpacing/>
        <w:rPr>
          <w:rFonts w:ascii="Sylfaen" w:eastAsia="Calibri" w:hAnsi="Sylfaen" w:cs="Arial"/>
        </w:rPr>
      </w:pPr>
    </w:p>
    <w:p w:rsidR="002F68E3" w:rsidRPr="00684A58" w:rsidRDefault="002F68E3" w:rsidP="00684A58">
      <w:pPr>
        <w:contextualSpacing/>
        <w:jc w:val="both"/>
        <w:rPr>
          <w:rFonts w:ascii="Sylfaen" w:eastAsia="Calibri" w:hAnsi="Sylfaen" w:cs="Times New Roman"/>
        </w:rPr>
      </w:pPr>
      <w:r w:rsidRPr="002F68E3">
        <w:rPr>
          <w:rFonts w:ascii="Sylfaen" w:eastAsia="Calibri" w:hAnsi="Sylfaen" w:cs="Arial"/>
        </w:rPr>
        <w:t xml:space="preserve">W zapisach dokumentacji przetargowej Zamawiający wymaga, aby </w:t>
      </w:r>
      <w:r w:rsidRPr="002F68E3">
        <w:rPr>
          <w:rFonts w:ascii="Sylfaen" w:eastAsia="Calibri" w:hAnsi="Sylfaen" w:cs="Times New Roman"/>
          <w:i/>
          <w:iCs/>
        </w:rPr>
        <w:t>,,zakres temperatury pracy 0d -40°C do +50°C    „ P</w:t>
      </w:r>
      <w:r w:rsidRPr="002F68E3">
        <w:rPr>
          <w:rFonts w:ascii="Sylfaen" w:eastAsia="Calibri" w:hAnsi="Sylfaen" w:cs="Times New Roman"/>
        </w:rPr>
        <w:t>rosimy o wskazanie zakresu temperatury odpowiadającej warunkom atmosferycznym w kraju.</w:t>
      </w:r>
    </w:p>
    <w:p w:rsidR="00684A58" w:rsidRPr="00684A58" w:rsidRDefault="00684A58" w:rsidP="00684A58">
      <w:pPr>
        <w:contextualSpacing/>
        <w:jc w:val="both"/>
        <w:rPr>
          <w:rFonts w:ascii="Sylfaen" w:eastAsia="Calibri" w:hAnsi="Sylfaen" w:cs="Times New Roman"/>
        </w:rPr>
      </w:pPr>
    </w:p>
    <w:p w:rsidR="00684A58" w:rsidRPr="00684A58" w:rsidRDefault="00684A58" w:rsidP="00684A58">
      <w:pPr>
        <w:contextualSpacing/>
        <w:jc w:val="both"/>
        <w:rPr>
          <w:rFonts w:ascii="Sylfaen" w:eastAsia="Calibri" w:hAnsi="Sylfaen" w:cs="Times New Roman"/>
          <w:b/>
          <w:u w:val="single"/>
        </w:rPr>
      </w:pPr>
      <w:r w:rsidRPr="00684A58">
        <w:rPr>
          <w:rFonts w:ascii="Sylfaen" w:eastAsia="Calibri" w:hAnsi="Sylfaen" w:cs="Times New Roman"/>
          <w:b/>
          <w:u w:val="single"/>
        </w:rPr>
        <w:t>Odpowiedź na pytanie nr 19</w:t>
      </w:r>
    </w:p>
    <w:p w:rsidR="00684A58" w:rsidRPr="00684A58" w:rsidRDefault="00684A58" w:rsidP="00684A58">
      <w:pPr>
        <w:contextualSpacing/>
        <w:jc w:val="both"/>
        <w:rPr>
          <w:rFonts w:ascii="Sylfaen" w:eastAsia="Calibri" w:hAnsi="Sylfaen" w:cs="Times New Roman"/>
        </w:rPr>
      </w:pPr>
    </w:p>
    <w:p w:rsidR="00684A58" w:rsidRPr="002F68E3" w:rsidRDefault="008A5521" w:rsidP="00684A58">
      <w:pPr>
        <w:contextualSpacing/>
        <w:jc w:val="both"/>
        <w:rPr>
          <w:rFonts w:ascii="Sylfaen" w:eastAsia="Calibri" w:hAnsi="Sylfaen" w:cs="Times New Roman"/>
        </w:rPr>
      </w:pPr>
      <w:r w:rsidRPr="008A5521">
        <w:rPr>
          <w:rFonts w:ascii="Sylfaen" w:eastAsia="Calibri" w:hAnsi="Sylfaen" w:cs="Times New Roman"/>
        </w:rPr>
        <w:lastRenderedPageBreak/>
        <w:t>Zamawiający dokonał zmiany Opisy przedmiotu Zamówienia i określił szczegółowo zagadn</w:t>
      </w:r>
      <w:r w:rsidR="00265DDC">
        <w:rPr>
          <w:rFonts w:ascii="Sylfaen" w:eastAsia="Calibri" w:hAnsi="Sylfaen" w:cs="Times New Roman"/>
        </w:rPr>
        <w:t>ienie poruszone w pytaniu</w:t>
      </w:r>
      <w:r>
        <w:rPr>
          <w:rFonts w:ascii="Sylfaen" w:eastAsia="Calibri" w:hAnsi="Sylfaen" w:cs="Times New Roman"/>
        </w:rPr>
        <w:t xml:space="preserve"> nr 19</w:t>
      </w:r>
      <w:r w:rsidRPr="008A5521">
        <w:rPr>
          <w:rFonts w:ascii="Sylfaen" w:eastAsia="Calibri" w:hAnsi="Sylfaen" w:cs="Times New Roman"/>
        </w:rPr>
        <w:t xml:space="preserve"> w Rozdziale  4. Materiały i rozwiązania techniczne, 4.1.Oprawy oświetleniowe </w:t>
      </w:r>
      <w:r w:rsidR="00FB39AA">
        <w:rPr>
          <w:rFonts w:ascii="Sylfaen" w:eastAsia="Calibri" w:hAnsi="Sylfaen" w:cs="Times New Roman"/>
        </w:rPr>
        <w:t>Lp</w:t>
      </w:r>
      <w:r w:rsidRPr="008A5521">
        <w:rPr>
          <w:rFonts w:ascii="Sylfaen" w:eastAsia="Calibri" w:hAnsi="Sylfaen" w:cs="Times New Roman"/>
        </w:rPr>
        <w:t>.</w:t>
      </w:r>
      <w:r>
        <w:rPr>
          <w:rFonts w:ascii="Sylfaen" w:eastAsia="Calibri" w:hAnsi="Sylfaen" w:cs="Times New Roman"/>
        </w:rPr>
        <w:t xml:space="preserve"> 3.</w:t>
      </w:r>
    </w:p>
    <w:p w:rsidR="00684A58" w:rsidRPr="00684A58" w:rsidRDefault="00684A58" w:rsidP="00684A58">
      <w:pPr>
        <w:contextualSpacing/>
        <w:rPr>
          <w:rFonts w:ascii="Sylfaen" w:eastAsia="Calibri" w:hAnsi="Sylfaen" w:cs="Arial"/>
        </w:rPr>
      </w:pPr>
    </w:p>
    <w:p w:rsidR="00684A58" w:rsidRPr="00684A58" w:rsidRDefault="00684A58" w:rsidP="00684A58">
      <w:pPr>
        <w:contextualSpacing/>
        <w:rPr>
          <w:rFonts w:ascii="Sylfaen" w:eastAsia="Calibri" w:hAnsi="Sylfaen" w:cs="Arial"/>
          <w:b/>
          <w:u w:val="single"/>
        </w:rPr>
      </w:pPr>
      <w:r w:rsidRPr="00684A58">
        <w:rPr>
          <w:rFonts w:ascii="Sylfaen" w:eastAsia="Calibri" w:hAnsi="Sylfaen" w:cs="Arial"/>
          <w:b/>
          <w:u w:val="single"/>
        </w:rPr>
        <w:t>Pytanie nr 20</w:t>
      </w:r>
    </w:p>
    <w:p w:rsidR="00684A58" w:rsidRPr="00684A58" w:rsidRDefault="00684A58" w:rsidP="00684A58">
      <w:pPr>
        <w:contextualSpacing/>
        <w:rPr>
          <w:rFonts w:ascii="Sylfaen" w:eastAsia="Calibri" w:hAnsi="Sylfaen" w:cs="Arial"/>
        </w:rPr>
      </w:pPr>
    </w:p>
    <w:p w:rsidR="002F68E3" w:rsidRPr="00684A58" w:rsidRDefault="002F68E3" w:rsidP="000E6E25">
      <w:pPr>
        <w:contextualSpacing/>
        <w:jc w:val="both"/>
        <w:rPr>
          <w:rFonts w:ascii="Sylfaen" w:eastAsia="Calibri" w:hAnsi="Sylfaen" w:cs="Times New Roman"/>
        </w:rPr>
      </w:pPr>
      <w:r w:rsidRPr="002F68E3">
        <w:rPr>
          <w:rFonts w:ascii="Sylfaen" w:eastAsia="Calibri" w:hAnsi="Sylfaen" w:cs="Arial"/>
        </w:rPr>
        <w:t>W zapisach dokumentacji przetargowej Zamawiający wymaga, ,,</w:t>
      </w:r>
      <w:r w:rsidRPr="002F68E3">
        <w:rPr>
          <w:rFonts w:ascii="Sylfaen" w:eastAsia="Calibri" w:hAnsi="Sylfaen" w:cs="Times New Roman"/>
          <w:i/>
          <w:iCs/>
        </w:rPr>
        <w:t xml:space="preserve"> zalecana możliwość bezprzewodowego programowania bez konieczności podłączania jej do sieci” </w:t>
      </w:r>
      <w:r w:rsidRPr="002F68E3">
        <w:rPr>
          <w:rFonts w:ascii="Sylfaen" w:eastAsia="Calibri" w:hAnsi="Sylfaen" w:cs="Times New Roman"/>
        </w:rPr>
        <w:t>Czy przez taki zapis Zamawiający rozumie przystosowanie oprawy drogowej poprzez wyposażenie oprawy w gniazdo NEMA ?</w:t>
      </w:r>
    </w:p>
    <w:p w:rsidR="00684A58" w:rsidRPr="00684A58" w:rsidRDefault="00684A58" w:rsidP="00684A58">
      <w:pPr>
        <w:contextualSpacing/>
        <w:rPr>
          <w:rFonts w:ascii="Sylfaen" w:eastAsia="Calibri" w:hAnsi="Sylfaen" w:cs="Times New Roman"/>
        </w:rPr>
      </w:pPr>
    </w:p>
    <w:p w:rsidR="00684A58" w:rsidRPr="00684A58" w:rsidRDefault="00684A58" w:rsidP="00684A58">
      <w:pPr>
        <w:contextualSpacing/>
        <w:rPr>
          <w:rFonts w:ascii="Sylfaen" w:eastAsia="Calibri" w:hAnsi="Sylfaen" w:cs="Times New Roman"/>
          <w:b/>
          <w:u w:val="single"/>
        </w:rPr>
      </w:pPr>
      <w:r w:rsidRPr="00684A58">
        <w:rPr>
          <w:rFonts w:ascii="Sylfaen" w:eastAsia="Calibri" w:hAnsi="Sylfaen" w:cs="Times New Roman"/>
          <w:b/>
          <w:u w:val="single"/>
        </w:rPr>
        <w:t>Odpowiedź na pytanie nr 20</w:t>
      </w:r>
    </w:p>
    <w:p w:rsidR="00684A58" w:rsidRPr="00684A58" w:rsidRDefault="00684A58" w:rsidP="00684A58">
      <w:pPr>
        <w:contextualSpacing/>
        <w:rPr>
          <w:rFonts w:ascii="Sylfaen" w:eastAsia="Calibri" w:hAnsi="Sylfaen" w:cs="Times New Roman"/>
        </w:rPr>
      </w:pPr>
    </w:p>
    <w:p w:rsidR="00684A58" w:rsidRPr="00684A58" w:rsidRDefault="00FB39AA" w:rsidP="00FB39AA">
      <w:pPr>
        <w:contextualSpacing/>
        <w:jc w:val="both"/>
        <w:rPr>
          <w:rFonts w:ascii="Sylfaen" w:eastAsia="Calibri" w:hAnsi="Sylfaen" w:cs="Times New Roman"/>
        </w:rPr>
      </w:pPr>
      <w:r w:rsidRPr="00FB39AA">
        <w:rPr>
          <w:rFonts w:ascii="Sylfaen" w:eastAsia="Calibri" w:hAnsi="Sylfaen" w:cs="Times New Roman"/>
        </w:rPr>
        <w:t>Zamawiający dokonał zmiany Opisy przedmiotu Zamówienia i o</w:t>
      </w:r>
      <w:r w:rsidR="00265DDC">
        <w:rPr>
          <w:rFonts w:ascii="Sylfaen" w:eastAsia="Calibri" w:hAnsi="Sylfaen" w:cs="Times New Roman"/>
        </w:rPr>
        <w:t>kreślił szczegółowo zagadnienie poruszone w pytaniu</w:t>
      </w:r>
      <w:r w:rsidRPr="00FB39AA">
        <w:rPr>
          <w:rFonts w:ascii="Sylfaen" w:eastAsia="Calibri" w:hAnsi="Sylfaen" w:cs="Times New Roman"/>
        </w:rPr>
        <w:t xml:space="preserve"> nr 19 w Rozdziale  4. Materiały i rozwiązania technicz</w:t>
      </w:r>
      <w:r>
        <w:rPr>
          <w:rFonts w:ascii="Sylfaen" w:eastAsia="Calibri" w:hAnsi="Sylfaen" w:cs="Times New Roman"/>
        </w:rPr>
        <w:t>ne, 4.1.Oprawy oświetleniowe Lp</w:t>
      </w:r>
      <w:r w:rsidRPr="00FB39AA">
        <w:rPr>
          <w:rFonts w:ascii="Sylfaen" w:eastAsia="Calibri" w:hAnsi="Sylfaen" w:cs="Times New Roman"/>
        </w:rPr>
        <w:t>.</w:t>
      </w:r>
      <w:r>
        <w:rPr>
          <w:rFonts w:ascii="Sylfaen" w:eastAsia="Calibri" w:hAnsi="Sylfaen" w:cs="Times New Roman"/>
        </w:rPr>
        <w:t xml:space="preserve"> 14, 18.</w:t>
      </w:r>
    </w:p>
    <w:p w:rsidR="00684A58" w:rsidRDefault="00684A58" w:rsidP="00684A58">
      <w:pPr>
        <w:contextualSpacing/>
        <w:rPr>
          <w:rFonts w:ascii="Sylfaen" w:eastAsia="Calibri" w:hAnsi="Sylfaen" w:cs="Times New Roman"/>
          <w:b/>
          <w:u w:val="single"/>
        </w:rPr>
      </w:pPr>
    </w:p>
    <w:p w:rsidR="00684A58" w:rsidRPr="002F68E3" w:rsidRDefault="00684A58" w:rsidP="00684A58">
      <w:pPr>
        <w:contextualSpacing/>
        <w:rPr>
          <w:rFonts w:ascii="Sylfaen" w:eastAsia="Calibri" w:hAnsi="Sylfaen" w:cs="Times New Roman"/>
          <w:b/>
          <w:u w:val="single"/>
        </w:rPr>
      </w:pPr>
      <w:r w:rsidRPr="00684A58">
        <w:rPr>
          <w:rFonts w:ascii="Sylfaen" w:eastAsia="Calibri" w:hAnsi="Sylfaen" w:cs="Times New Roman"/>
          <w:b/>
          <w:u w:val="single"/>
        </w:rPr>
        <w:t>Pytanie nr 21</w:t>
      </w:r>
    </w:p>
    <w:p w:rsidR="00684A58" w:rsidRPr="00684A58" w:rsidRDefault="00684A58" w:rsidP="00684A58">
      <w:pPr>
        <w:contextualSpacing/>
        <w:rPr>
          <w:rFonts w:ascii="Sylfaen" w:eastAsia="Calibri" w:hAnsi="Sylfaen" w:cs="Arial"/>
        </w:rPr>
      </w:pPr>
    </w:p>
    <w:p w:rsidR="002F68E3" w:rsidRPr="002F68E3" w:rsidRDefault="002F68E3" w:rsidP="00684A58">
      <w:pPr>
        <w:contextualSpacing/>
        <w:jc w:val="both"/>
        <w:rPr>
          <w:rFonts w:ascii="Sylfaen" w:eastAsia="Calibri" w:hAnsi="Sylfaen" w:cs="Times New Roman"/>
        </w:rPr>
      </w:pPr>
      <w:r w:rsidRPr="002F68E3">
        <w:rPr>
          <w:rFonts w:ascii="Sylfaen" w:eastAsia="Calibri" w:hAnsi="Sylfaen" w:cs="Arial"/>
        </w:rPr>
        <w:t xml:space="preserve">W zapisach: Warunki techniczne modernizacji urządzeń oświetlenia ulicznego,   określono że </w:t>
      </w:r>
      <w:r w:rsidRPr="002F68E3">
        <w:rPr>
          <w:rFonts w:ascii="Sylfaen" w:eastAsia="Calibri" w:hAnsi="Sylfaen" w:cs="Times New Roman"/>
          <w:i/>
          <w:iCs/>
        </w:rPr>
        <w:t xml:space="preserve">  ,,W przypadku przebudowy, modernizacji bądź likwidacji linii dystrybucyjnej nn lub stacji trafo odtworzenie/przebudowę urządzeń oświetlenia zobowiązana będzie wykonać Gmina własnym kosztem i staraniem”. </w:t>
      </w:r>
      <w:r w:rsidRPr="002F68E3">
        <w:rPr>
          <w:rFonts w:ascii="Sylfaen" w:eastAsia="Calibri" w:hAnsi="Sylfaen" w:cs="Times New Roman"/>
        </w:rPr>
        <w:t>Czy wobec tego zapisu, realizacja zamówienia wynikająca z uzgodnień dokumentacji z lokalnym zakładem energetycznym PGE Dystrybucja S.A. Rejon Energetyczny Busko-Zdrój, ma także zawierać wymianę linii nn oraz w jakim metrażu występuje ona na terenie objętym modernizacją oświetlenia ulicznego?</w:t>
      </w:r>
    </w:p>
    <w:p w:rsidR="00684A58" w:rsidRDefault="00684A58" w:rsidP="00684A58">
      <w:pPr>
        <w:spacing w:before="100" w:beforeAutospacing="1" w:after="165" w:line="240" w:lineRule="auto"/>
        <w:jc w:val="both"/>
        <w:rPr>
          <w:rFonts w:ascii="Sylfaen" w:eastAsia="Times New Roman" w:hAnsi="Sylfaen" w:cs="Arial"/>
          <w:b/>
          <w:bCs/>
          <w:u w:val="single"/>
          <w:lang w:eastAsia="pl-PL"/>
        </w:rPr>
      </w:pPr>
      <w:r w:rsidRPr="00684A58">
        <w:rPr>
          <w:rFonts w:ascii="Sylfaen" w:eastAsia="Times New Roman" w:hAnsi="Sylfaen" w:cs="Arial"/>
          <w:b/>
          <w:bCs/>
          <w:u w:val="single"/>
          <w:lang w:eastAsia="pl-PL"/>
        </w:rPr>
        <w:t>Odpowiedź na pytanie nr 21</w:t>
      </w:r>
    </w:p>
    <w:p w:rsidR="00684A58" w:rsidRPr="009A69CA" w:rsidRDefault="009A69CA" w:rsidP="00F24F84">
      <w:pPr>
        <w:spacing w:before="100" w:beforeAutospacing="1" w:after="165" w:line="240" w:lineRule="auto"/>
        <w:jc w:val="both"/>
        <w:rPr>
          <w:rFonts w:ascii="Sylfaen" w:eastAsia="Times New Roman" w:hAnsi="Sylfaen" w:cs="Arial"/>
          <w:bCs/>
          <w:color w:val="000000"/>
          <w:lang w:eastAsia="pl-PL"/>
        </w:rPr>
      </w:pPr>
      <w:r w:rsidRPr="009A69CA">
        <w:rPr>
          <w:rFonts w:ascii="Sylfaen" w:eastAsia="Times New Roman" w:hAnsi="Sylfaen" w:cs="Arial"/>
          <w:bCs/>
          <w:lang w:eastAsia="pl-PL"/>
        </w:rPr>
        <w:t>Zamawiający dokonał zmiany Opisy przedmiotu Zamówienia i określił szczegółowo zagadn</w:t>
      </w:r>
      <w:r w:rsidR="00265DDC">
        <w:rPr>
          <w:rFonts w:ascii="Sylfaen" w:eastAsia="Times New Roman" w:hAnsi="Sylfaen" w:cs="Arial"/>
          <w:bCs/>
          <w:lang w:eastAsia="pl-PL"/>
        </w:rPr>
        <w:t>ienie poruszone w pytaniu</w:t>
      </w:r>
      <w:r>
        <w:rPr>
          <w:rFonts w:ascii="Sylfaen" w:eastAsia="Times New Roman" w:hAnsi="Sylfaen" w:cs="Arial"/>
          <w:bCs/>
          <w:lang w:eastAsia="pl-PL"/>
        </w:rPr>
        <w:t xml:space="preserve"> nr 21. </w:t>
      </w:r>
      <w:r w:rsidRPr="009A69CA">
        <w:rPr>
          <w:rFonts w:ascii="Sylfaen" w:eastAsia="Times New Roman" w:hAnsi="Sylfaen" w:cs="Arial"/>
          <w:bCs/>
          <w:color w:val="000000"/>
          <w:lang w:eastAsia="pl-PL"/>
        </w:rPr>
        <w:t>Zakres zamówienia obejmuje wymianę linii  napowietrznej o długości około 76 km.</w:t>
      </w:r>
    </w:p>
    <w:p w:rsidR="00F24F84" w:rsidRDefault="00684A58" w:rsidP="00F24F84">
      <w:pPr>
        <w:spacing w:before="100" w:beforeAutospacing="1" w:after="165" w:line="240" w:lineRule="auto"/>
        <w:jc w:val="both"/>
        <w:rPr>
          <w:rFonts w:ascii="Sylfaen" w:eastAsia="Times New Roman" w:hAnsi="Sylfaen" w:cs="Arial"/>
          <w:b/>
          <w:color w:val="000000"/>
          <w:u w:val="single"/>
          <w:lang w:eastAsia="pl-PL"/>
        </w:rPr>
      </w:pPr>
      <w:r w:rsidRPr="00684A58">
        <w:rPr>
          <w:rFonts w:ascii="Sylfaen" w:eastAsia="Times New Roman" w:hAnsi="Sylfaen" w:cs="Arial"/>
          <w:b/>
          <w:color w:val="000000"/>
          <w:u w:val="single"/>
          <w:lang w:eastAsia="pl-PL"/>
        </w:rPr>
        <w:t>Pytanie nr 22</w:t>
      </w:r>
    </w:p>
    <w:p w:rsidR="00684A58" w:rsidRDefault="001800AD" w:rsidP="00F24F84">
      <w:pPr>
        <w:spacing w:before="100" w:beforeAutospacing="1" w:after="165" w:line="240" w:lineRule="auto"/>
        <w:jc w:val="both"/>
        <w:rPr>
          <w:rFonts w:ascii="Sylfaen" w:eastAsia="Times New Roman" w:hAnsi="Sylfaen" w:cs="Arial"/>
          <w:color w:val="000000"/>
          <w:lang w:eastAsia="pl-PL"/>
        </w:rPr>
      </w:pPr>
      <w:r>
        <w:rPr>
          <w:rFonts w:ascii="Sylfaen" w:eastAsia="Times New Roman" w:hAnsi="Sylfaen" w:cs="Arial"/>
          <w:color w:val="000000"/>
          <w:lang w:eastAsia="pl-PL"/>
        </w:rPr>
        <w:t xml:space="preserve">Prosimy o potwierdzenie, że zakres zamówienia obejmuje dostawę i montaż skrzynek oświetleniowych – 90 sztuk? </w:t>
      </w:r>
    </w:p>
    <w:p w:rsidR="001800AD" w:rsidRDefault="001800AD" w:rsidP="00F24F84">
      <w:pPr>
        <w:spacing w:before="100" w:beforeAutospacing="1" w:after="165" w:line="240" w:lineRule="auto"/>
        <w:jc w:val="both"/>
        <w:rPr>
          <w:rFonts w:ascii="Sylfaen" w:eastAsia="Times New Roman" w:hAnsi="Sylfaen" w:cs="Arial"/>
          <w:b/>
          <w:color w:val="000000"/>
          <w:u w:val="single"/>
          <w:lang w:eastAsia="pl-PL"/>
        </w:rPr>
      </w:pPr>
      <w:r w:rsidRPr="001800AD">
        <w:rPr>
          <w:rFonts w:ascii="Sylfaen" w:eastAsia="Times New Roman" w:hAnsi="Sylfaen" w:cs="Arial"/>
          <w:b/>
          <w:color w:val="000000"/>
          <w:u w:val="single"/>
          <w:lang w:eastAsia="pl-PL"/>
        </w:rPr>
        <w:t>Odpowiedź na pytanie nr 22</w:t>
      </w:r>
    </w:p>
    <w:p w:rsidR="00A13EC0" w:rsidRDefault="009A69CA" w:rsidP="00F24F84">
      <w:pPr>
        <w:spacing w:before="100" w:beforeAutospacing="1" w:after="165" w:line="240" w:lineRule="auto"/>
        <w:jc w:val="both"/>
        <w:rPr>
          <w:rFonts w:ascii="Sylfaen" w:eastAsia="Times New Roman" w:hAnsi="Sylfaen" w:cs="Arial"/>
          <w:color w:val="000000"/>
          <w:lang w:eastAsia="pl-PL"/>
        </w:rPr>
      </w:pPr>
      <w:r>
        <w:rPr>
          <w:rFonts w:ascii="Sylfaen" w:eastAsia="Times New Roman" w:hAnsi="Sylfaen" w:cs="Arial"/>
          <w:color w:val="000000"/>
          <w:lang w:eastAsia="pl-PL"/>
        </w:rPr>
        <w:t>Z</w:t>
      </w:r>
      <w:r w:rsidRPr="009A69CA">
        <w:rPr>
          <w:rFonts w:ascii="Sylfaen" w:eastAsia="Times New Roman" w:hAnsi="Sylfaen" w:cs="Arial"/>
          <w:color w:val="000000"/>
          <w:lang w:eastAsia="pl-PL"/>
        </w:rPr>
        <w:t>akres zamówienia obejmuje dostawę i montaż skrzynek oświetleniowych</w:t>
      </w:r>
      <w:r>
        <w:rPr>
          <w:rFonts w:ascii="Sylfaen" w:eastAsia="Times New Roman" w:hAnsi="Sylfaen" w:cs="Arial"/>
          <w:color w:val="000000"/>
          <w:lang w:eastAsia="pl-PL"/>
        </w:rPr>
        <w:t xml:space="preserve"> w ilości 91 sztuk.</w:t>
      </w:r>
    </w:p>
    <w:p w:rsidR="00A13EC0" w:rsidRPr="00A13EC0" w:rsidRDefault="00A13EC0" w:rsidP="00F24F84">
      <w:pPr>
        <w:spacing w:before="100" w:beforeAutospacing="1" w:after="165" w:line="240" w:lineRule="auto"/>
        <w:jc w:val="both"/>
        <w:rPr>
          <w:rFonts w:ascii="Sylfaen" w:eastAsia="Times New Roman" w:hAnsi="Sylfaen" w:cs="Arial"/>
          <w:b/>
          <w:color w:val="000000"/>
          <w:u w:val="single"/>
          <w:lang w:eastAsia="pl-PL"/>
        </w:rPr>
      </w:pPr>
      <w:r w:rsidRPr="00A13EC0">
        <w:rPr>
          <w:rFonts w:ascii="Sylfaen" w:eastAsia="Times New Roman" w:hAnsi="Sylfaen" w:cs="Arial"/>
          <w:b/>
          <w:color w:val="000000"/>
          <w:u w:val="single"/>
          <w:lang w:eastAsia="pl-PL"/>
        </w:rPr>
        <w:t>Pytanie nr 23</w:t>
      </w:r>
    </w:p>
    <w:p w:rsidR="00A13EC0" w:rsidRPr="00A13EC0" w:rsidRDefault="00A13EC0" w:rsidP="00A13EC0">
      <w:pPr>
        <w:spacing w:before="100" w:beforeAutospacing="1" w:after="165" w:line="240" w:lineRule="auto"/>
        <w:jc w:val="both"/>
        <w:rPr>
          <w:rFonts w:ascii="Sylfaen" w:eastAsia="Times New Roman" w:hAnsi="Sylfaen" w:cs="Arial"/>
          <w:lang w:eastAsia="pl-PL"/>
        </w:rPr>
      </w:pPr>
      <w:r w:rsidRPr="00A13EC0">
        <w:rPr>
          <w:rFonts w:ascii="Sylfaen" w:eastAsia="Times New Roman" w:hAnsi="Sylfaen" w:cs="Arial"/>
          <w:lang w:eastAsia="pl-PL"/>
        </w:rPr>
        <w:t>Zwracamy uwagę na niezgodność pomiędzy zakresem przedmiotu zamówienia a warunkami technicznymi wydanymi przez PGE.</w:t>
      </w:r>
    </w:p>
    <w:p w:rsidR="00A13EC0" w:rsidRPr="00A13EC0" w:rsidRDefault="00A13EC0" w:rsidP="00A13EC0">
      <w:pPr>
        <w:spacing w:before="100" w:beforeAutospacing="1" w:after="165" w:line="240" w:lineRule="auto"/>
        <w:jc w:val="both"/>
        <w:rPr>
          <w:rFonts w:ascii="Sylfaen" w:eastAsia="Times New Roman" w:hAnsi="Sylfaen" w:cs="Arial"/>
          <w:lang w:eastAsia="pl-PL"/>
        </w:rPr>
      </w:pPr>
      <w:r w:rsidRPr="00A13EC0">
        <w:rPr>
          <w:rFonts w:ascii="Sylfaen" w:eastAsia="Times New Roman" w:hAnsi="Sylfaen" w:cs="Arial"/>
          <w:lang w:eastAsia="pl-PL"/>
        </w:rPr>
        <w:lastRenderedPageBreak/>
        <w:t>Zgodnie z załączonymi do dokumentacji przetargowej warunkami PGE zgoda na modernizację wydana przez PGE uwarunkowana jest kilkoma wymogami w zakresie dokumentacji oraz zakresu prac koniecznych do wykonania.</w:t>
      </w:r>
    </w:p>
    <w:p w:rsidR="00A13EC0" w:rsidRDefault="00A13EC0" w:rsidP="00A13EC0">
      <w:pPr>
        <w:spacing w:before="100" w:beforeAutospacing="1" w:after="165" w:line="240" w:lineRule="auto"/>
        <w:jc w:val="both"/>
        <w:rPr>
          <w:rFonts w:ascii="Sylfaen" w:eastAsia="Times New Roman" w:hAnsi="Sylfaen" w:cs="Arial"/>
          <w:lang w:eastAsia="pl-PL"/>
        </w:rPr>
      </w:pPr>
      <w:r w:rsidRPr="00A13EC0">
        <w:rPr>
          <w:rFonts w:ascii="Sylfaen" w:eastAsia="Times New Roman" w:hAnsi="Sylfaen" w:cs="Arial"/>
          <w:lang w:eastAsia="pl-PL"/>
        </w:rPr>
        <w:t>Analizując dokumentację przetargową oraz zakres przedmiotu zamówienia należy stwierdzić, że nie uwzględniają  one całego zakresu prac wymaganego przez PGE tj.  punkt I.3 z warunków wydanych przez PGE:</w:t>
      </w:r>
    </w:p>
    <w:p w:rsidR="00A13EC0" w:rsidRDefault="00A13EC0" w:rsidP="00A13EC0">
      <w:pPr>
        <w:spacing w:before="100" w:beforeAutospacing="1" w:after="165" w:line="240" w:lineRule="auto"/>
        <w:jc w:val="both"/>
        <w:rPr>
          <w:rFonts w:ascii="Sylfaen" w:eastAsia="Times New Roman" w:hAnsi="Sylfaen" w:cs="Arial"/>
          <w:lang w:eastAsia="pl-PL"/>
        </w:rPr>
      </w:pPr>
      <w:r>
        <w:rPr>
          <w:rFonts w:ascii="Sylfaen" w:eastAsia="Times New Roman" w:hAnsi="Sylfaen" w:cs="Arial"/>
          <w:lang w:eastAsia="pl-PL"/>
        </w:rPr>
        <w:t>Przebudowa obwodów oświetleniowych zasilających oprawy.</w:t>
      </w:r>
    </w:p>
    <w:p w:rsidR="00A13EC0" w:rsidRDefault="00A13EC0" w:rsidP="00A13EC0">
      <w:pPr>
        <w:spacing w:before="100" w:beforeAutospacing="1" w:after="165" w:line="240" w:lineRule="auto"/>
        <w:jc w:val="both"/>
        <w:rPr>
          <w:rFonts w:ascii="Sylfaen" w:eastAsia="Times New Roman" w:hAnsi="Sylfaen" w:cs="Arial"/>
          <w:lang w:eastAsia="pl-PL"/>
        </w:rPr>
      </w:pPr>
      <w:r>
        <w:rPr>
          <w:rFonts w:ascii="Sylfaen" w:eastAsia="Times New Roman" w:hAnsi="Sylfaen" w:cs="Arial"/>
          <w:lang w:eastAsia="pl-PL"/>
        </w:rPr>
        <w:t>Powyższy zakres prac został opisany przez PGE w punkcie II.4:</w:t>
      </w:r>
    </w:p>
    <w:p w:rsidR="00A13EC0" w:rsidRPr="000C1EEA" w:rsidRDefault="00A13EC0" w:rsidP="00A13EC0">
      <w:pPr>
        <w:spacing w:before="100" w:beforeAutospacing="1" w:after="165" w:line="240" w:lineRule="auto"/>
        <w:jc w:val="both"/>
        <w:rPr>
          <w:rFonts w:ascii="Sylfaen" w:eastAsia="Times New Roman" w:hAnsi="Sylfaen" w:cs="Arial"/>
          <w:i/>
          <w:lang w:eastAsia="pl-PL"/>
        </w:rPr>
      </w:pPr>
      <w:r w:rsidRPr="000C1EEA">
        <w:rPr>
          <w:rFonts w:ascii="Sylfaen" w:eastAsia="Times New Roman" w:hAnsi="Sylfaen" w:cs="Arial"/>
          <w:i/>
          <w:lang w:eastAsia="pl-PL"/>
        </w:rPr>
        <w:t>Obwody oświetlenia ulicznego należy realizować jako wyodrębnione w stosunku do przewodów linii rozdzielczych, wykonane przewodami izolowanymi np. AsXSn 2 x 25mm2.</w:t>
      </w:r>
    </w:p>
    <w:p w:rsidR="00A13EC0" w:rsidRPr="00A13EC0" w:rsidRDefault="00A13EC0" w:rsidP="00A13EC0">
      <w:pPr>
        <w:spacing w:before="100" w:beforeAutospacing="1" w:after="165" w:line="240" w:lineRule="auto"/>
        <w:jc w:val="both"/>
        <w:rPr>
          <w:rFonts w:ascii="Sylfaen" w:eastAsia="Times New Roman" w:hAnsi="Sylfaen" w:cs="Arial"/>
          <w:lang w:eastAsia="pl-PL"/>
        </w:rPr>
      </w:pPr>
      <w:r w:rsidRPr="00A13EC0">
        <w:rPr>
          <w:rFonts w:ascii="Sylfaen" w:eastAsia="Times New Roman" w:hAnsi="Sylfaen" w:cs="Arial"/>
          <w:lang w:eastAsia="pl-PL"/>
        </w:rPr>
        <w:t xml:space="preserve">Warunek postawiony przez PGE oznacza konieczność zabudowy nowej napowietrznej linii oświetleniowej. </w:t>
      </w:r>
    </w:p>
    <w:p w:rsidR="00A13EC0" w:rsidRPr="00A13EC0" w:rsidRDefault="00A13EC0" w:rsidP="00A13EC0">
      <w:pPr>
        <w:spacing w:before="100" w:beforeAutospacing="1" w:after="165" w:line="240" w:lineRule="auto"/>
        <w:jc w:val="both"/>
        <w:rPr>
          <w:rFonts w:ascii="Sylfaen" w:eastAsia="Times New Roman" w:hAnsi="Sylfaen" w:cs="Arial"/>
          <w:lang w:eastAsia="pl-PL"/>
        </w:rPr>
      </w:pPr>
      <w:r w:rsidRPr="00A13EC0">
        <w:rPr>
          <w:rFonts w:ascii="Sylfaen" w:eastAsia="Times New Roman" w:hAnsi="Sylfaen" w:cs="Arial"/>
          <w:lang w:eastAsia="pl-PL"/>
        </w:rPr>
        <w:t xml:space="preserve">Dokumentacja przetargowa nie uwzględnia powyższego zakresu prac oraz nie zawiera informacji pozwalających na określenie długości linii, którą należy wymienić.  </w:t>
      </w:r>
    </w:p>
    <w:p w:rsidR="00A13EC0" w:rsidRPr="00A13EC0" w:rsidRDefault="00A13EC0" w:rsidP="00A13EC0">
      <w:pPr>
        <w:spacing w:before="100" w:beforeAutospacing="1" w:after="165" w:line="240" w:lineRule="auto"/>
        <w:jc w:val="both"/>
        <w:rPr>
          <w:rFonts w:ascii="Sylfaen" w:eastAsia="Times New Roman" w:hAnsi="Sylfaen" w:cs="Arial"/>
          <w:lang w:eastAsia="pl-PL"/>
        </w:rPr>
      </w:pPr>
      <w:r w:rsidRPr="00A13EC0">
        <w:rPr>
          <w:rFonts w:ascii="Sylfaen" w:eastAsia="Times New Roman" w:hAnsi="Sylfaen" w:cs="Arial"/>
          <w:lang w:eastAsia="pl-PL"/>
        </w:rPr>
        <w:t>Mając na uwadze ilość punktów objętych modernizacją należy szacować, że długość linii która podlega wymianie będzie liczona w dziesiątkach kilometrów, co stanowi znaczący czynnik cenotwórczy oferty.</w:t>
      </w:r>
    </w:p>
    <w:p w:rsidR="00A13EC0" w:rsidRPr="00A13EC0" w:rsidRDefault="00A13EC0" w:rsidP="00A13EC0">
      <w:pPr>
        <w:spacing w:before="100" w:beforeAutospacing="1" w:after="165" w:line="240" w:lineRule="auto"/>
        <w:jc w:val="both"/>
        <w:rPr>
          <w:rFonts w:ascii="Sylfaen" w:eastAsia="Times New Roman" w:hAnsi="Sylfaen" w:cs="Arial"/>
          <w:lang w:eastAsia="pl-PL"/>
        </w:rPr>
      </w:pPr>
      <w:r w:rsidRPr="00A13EC0">
        <w:rPr>
          <w:rFonts w:ascii="Sylfaen" w:eastAsia="Times New Roman" w:hAnsi="Sylfaen" w:cs="Arial"/>
          <w:lang w:eastAsia="pl-PL"/>
        </w:rPr>
        <w:t>Jednocześnie nie uwzględnienie powyższego zakresu w dokumentacji, którą należy uzgodnić z PGE będzie skutkowało jej odrzuceniem z uwagi na niezgodność z wydanymi warunkami.</w:t>
      </w:r>
    </w:p>
    <w:p w:rsidR="00A13EC0" w:rsidRPr="00A13EC0" w:rsidRDefault="00A13EC0" w:rsidP="00A13EC0">
      <w:pPr>
        <w:spacing w:before="100" w:beforeAutospacing="1" w:after="165" w:line="240" w:lineRule="auto"/>
        <w:jc w:val="both"/>
        <w:rPr>
          <w:rFonts w:ascii="Sylfaen" w:eastAsia="Times New Roman" w:hAnsi="Sylfaen" w:cs="Arial"/>
          <w:lang w:eastAsia="pl-PL"/>
        </w:rPr>
      </w:pPr>
      <w:r w:rsidRPr="00A13EC0">
        <w:rPr>
          <w:rFonts w:ascii="Sylfaen" w:eastAsia="Times New Roman" w:hAnsi="Sylfaen" w:cs="Arial"/>
          <w:lang w:eastAsia="pl-PL"/>
        </w:rPr>
        <w:t>Prosimy o wyjaśnienia:</w:t>
      </w:r>
    </w:p>
    <w:p w:rsidR="00A13EC0" w:rsidRPr="00A13EC0" w:rsidRDefault="00A13EC0" w:rsidP="00A13EC0">
      <w:pPr>
        <w:spacing w:before="100" w:beforeAutospacing="1" w:after="165" w:line="240" w:lineRule="auto"/>
        <w:jc w:val="both"/>
        <w:rPr>
          <w:rFonts w:ascii="Sylfaen" w:eastAsia="Times New Roman" w:hAnsi="Sylfaen" w:cs="Arial"/>
          <w:lang w:eastAsia="pl-PL"/>
        </w:rPr>
      </w:pPr>
      <w:r w:rsidRPr="00A13EC0">
        <w:rPr>
          <w:rFonts w:ascii="Sylfaen" w:eastAsia="Times New Roman" w:hAnsi="Sylfaen" w:cs="Arial"/>
          <w:lang w:eastAsia="pl-PL"/>
        </w:rPr>
        <w:t>- czy Zamawiający uwzględnił w przedmiocie zamówienia wymianę linii oświetleniowej zgodnie z warunkami PGE?  Jeśli tak prosimy o przekazanie informacji umożliwiających wycenę tego zakresu prac</w:t>
      </w:r>
    </w:p>
    <w:p w:rsidR="00A13EC0" w:rsidRPr="00A13EC0" w:rsidRDefault="00A13EC0" w:rsidP="00A13EC0">
      <w:pPr>
        <w:spacing w:before="100" w:beforeAutospacing="1" w:after="165" w:line="240" w:lineRule="auto"/>
        <w:jc w:val="both"/>
        <w:rPr>
          <w:rFonts w:ascii="Sylfaen" w:eastAsia="Times New Roman" w:hAnsi="Sylfaen" w:cs="Arial"/>
          <w:lang w:eastAsia="pl-PL"/>
        </w:rPr>
      </w:pPr>
      <w:r w:rsidRPr="00A13EC0">
        <w:rPr>
          <w:rFonts w:ascii="Sylfaen" w:eastAsia="Times New Roman" w:hAnsi="Sylfaen" w:cs="Arial"/>
          <w:lang w:eastAsia="pl-PL"/>
        </w:rPr>
        <w:t>- czy Zamawiający uzyskał od PGE zgodę (zmianę warunków) na realizację modernizacji bez wymiany linii?</w:t>
      </w:r>
    </w:p>
    <w:p w:rsidR="00A13EC0" w:rsidRPr="00A13EC0" w:rsidRDefault="00A13EC0" w:rsidP="00A13EC0">
      <w:pPr>
        <w:spacing w:before="100" w:beforeAutospacing="1" w:after="165" w:line="240" w:lineRule="auto"/>
        <w:jc w:val="both"/>
        <w:rPr>
          <w:rFonts w:ascii="Sylfaen" w:eastAsia="Times New Roman" w:hAnsi="Sylfaen" w:cs="Arial"/>
          <w:b/>
          <w:u w:val="single"/>
          <w:lang w:eastAsia="pl-PL"/>
        </w:rPr>
      </w:pPr>
      <w:r>
        <w:rPr>
          <w:rFonts w:ascii="Sylfaen" w:eastAsia="Times New Roman" w:hAnsi="Sylfaen" w:cs="Arial"/>
          <w:b/>
          <w:u w:val="single"/>
          <w:lang w:eastAsia="pl-PL"/>
        </w:rPr>
        <w:t>Odpowiedź na pytanie nr 23</w:t>
      </w:r>
    </w:p>
    <w:p w:rsidR="00A13EC0" w:rsidRDefault="009A69CA" w:rsidP="00A13EC0">
      <w:pPr>
        <w:spacing w:before="100" w:beforeAutospacing="1" w:after="165" w:line="240" w:lineRule="auto"/>
        <w:jc w:val="both"/>
        <w:rPr>
          <w:rFonts w:ascii="Sylfaen" w:eastAsia="Times New Roman" w:hAnsi="Sylfaen" w:cs="Arial"/>
          <w:lang w:eastAsia="pl-PL"/>
        </w:rPr>
      </w:pPr>
      <w:r w:rsidRPr="009A69CA">
        <w:rPr>
          <w:rFonts w:ascii="Sylfaen" w:eastAsia="Times New Roman" w:hAnsi="Sylfaen" w:cs="Arial"/>
          <w:lang w:eastAsia="pl-PL"/>
        </w:rPr>
        <w:t>Zamawiający dokonał zmiany Opisy przedmiotu Zamówienia i określił szczegółowo zagadn</w:t>
      </w:r>
      <w:r w:rsidR="00265DDC">
        <w:rPr>
          <w:rFonts w:ascii="Sylfaen" w:eastAsia="Times New Roman" w:hAnsi="Sylfaen" w:cs="Arial"/>
          <w:lang w:eastAsia="pl-PL"/>
        </w:rPr>
        <w:t>ienie poruszone w pytaniu</w:t>
      </w:r>
      <w:r>
        <w:rPr>
          <w:rFonts w:ascii="Sylfaen" w:eastAsia="Times New Roman" w:hAnsi="Sylfaen" w:cs="Arial"/>
          <w:lang w:eastAsia="pl-PL"/>
        </w:rPr>
        <w:t xml:space="preserve"> nr 23</w:t>
      </w:r>
      <w:r w:rsidRPr="009A69CA">
        <w:rPr>
          <w:rFonts w:ascii="Sylfaen" w:eastAsia="Times New Roman" w:hAnsi="Sylfaen" w:cs="Arial"/>
          <w:lang w:eastAsia="pl-PL"/>
        </w:rPr>
        <w:t>. Zakres zamówienia obejmuje wymianę linii  napowietrznej o długości około 76 km.</w:t>
      </w:r>
    </w:p>
    <w:p w:rsidR="00A13EC0" w:rsidRDefault="00A13EC0" w:rsidP="00A13EC0">
      <w:pPr>
        <w:spacing w:before="100" w:beforeAutospacing="1" w:after="165" w:line="240" w:lineRule="auto"/>
        <w:jc w:val="both"/>
        <w:rPr>
          <w:rFonts w:ascii="Sylfaen" w:eastAsia="Times New Roman" w:hAnsi="Sylfaen" w:cs="Arial"/>
          <w:b/>
          <w:u w:val="single"/>
          <w:lang w:eastAsia="pl-PL"/>
        </w:rPr>
      </w:pPr>
      <w:r w:rsidRPr="00A13EC0">
        <w:rPr>
          <w:rFonts w:ascii="Sylfaen" w:eastAsia="Times New Roman" w:hAnsi="Sylfaen" w:cs="Arial"/>
          <w:b/>
          <w:u w:val="single"/>
          <w:lang w:eastAsia="pl-PL"/>
        </w:rPr>
        <w:t>Pytanie nr 24</w:t>
      </w:r>
    </w:p>
    <w:p w:rsidR="00B750C9" w:rsidRDefault="00B750C9" w:rsidP="00B750C9">
      <w:pPr>
        <w:spacing w:before="100" w:beforeAutospacing="1" w:after="165" w:line="240" w:lineRule="auto"/>
        <w:jc w:val="both"/>
        <w:rPr>
          <w:rFonts w:ascii="Sylfaen" w:eastAsia="Times New Roman" w:hAnsi="Sylfaen" w:cs="Arial"/>
          <w:lang w:eastAsia="pl-PL"/>
        </w:rPr>
      </w:pPr>
      <w:r w:rsidRPr="00B750C9">
        <w:rPr>
          <w:rFonts w:ascii="Sylfaen" w:eastAsia="Times New Roman" w:hAnsi="Sylfaen" w:cs="Arial"/>
          <w:lang w:eastAsia="pl-PL"/>
        </w:rPr>
        <w:t>Warunki wydane przez PGE wymagają dopełnienia przez Zamawiającego formalności.</w:t>
      </w:r>
    </w:p>
    <w:p w:rsidR="00B750C9" w:rsidRDefault="00B750C9" w:rsidP="00B750C9">
      <w:pPr>
        <w:spacing w:before="100" w:beforeAutospacing="1" w:after="165" w:line="240" w:lineRule="auto"/>
        <w:jc w:val="both"/>
        <w:rPr>
          <w:rFonts w:ascii="Sylfaen" w:eastAsia="Times New Roman" w:hAnsi="Sylfaen" w:cs="Arial"/>
          <w:lang w:eastAsia="pl-PL"/>
        </w:rPr>
      </w:pPr>
      <w:r w:rsidRPr="00B750C9">
        <w:rPr>
          <w:rFonts w:ascii="Sylfaen" w:eastAsia="Times New Roman" w:hAnsi="Sylfaen" w:cs="Arial"/>
          <w:lang w:eastAsia="pl-PL"/>
        </w:rPr>
        <w:lastRenderedPageBreak/>
        <w:t>Prosimy o wyjaśnienie, czy została przez Państwa zawarta z PGE umowa udostępnienia infrastruktury zgodnie z warunkiem opisanym w punkcie III.6 tj</w:t>
      </w:r>
    </w:p>
    <w:p w:rsidR="00B750C9" w:rsidRPr="009D0CBE" w:rsidRDefault="00B750C9" w:rsidP="00B750C9">
      <w:pPr>
        <w:spacing w:before="100" w:beforeAutospacing="1" w:after="165" w:line="240" w:lineRule="auto"/>
        <w:jc w:val="both"/>
        <w:rPr>
          <w:rFonts w:ascii="Sylfaen" w:eastAsia="Times New Roman" w:hAnsi="Sylfaen" w:cs="Arial"/>
          <w:i/>
          <w:lang w:eastAsia="pl-PL"/>
        </w:rPr>
      </w:pPr>
      <w:r w:rsidRPr="009D0CBE">
        <w:rPr>
          <w:rFonts w:ascii="Sylfaen" w:eastAsia="Times New Roman" w:hAnsi="Sylfaen" w:cs="Arial"/>
          <w:i/>
          <w:lang w:eastAsia="pl-PL"/>
        </w:rPr>
        <w:t xml:space="preserve">Wykorzystanie słupów linii niskiego napięcia do zabudowy urządzeń oświetleniowych stanowiących własność gminy (oprawa, przewód zasilający oprawę, szafka oświetleniowa) będzie możliwe jedynie </w:t>
      </w:r>
      <w:r w:rsidR="009D0CBE" w:rsidRPr="009D0CBE">
        <w:rPr>
          <w:rFonts w:ascii="Sylfaen" w:eastAsia="Times New Roman" w:hAnsi="Sylfaen" w:cs="Arial"/>
          <w:i/>
          <w:lang w:eastAsia="pl-PL"/>
        </w:rPr>
        <w:t>po zawarciu oddzielnej umowy udostępnienia infrastruktury elektroenergetycznej w celu zabudowy urządzeń oświetlenia drogowego. O niniejszym fakcie informowaliśmy Państwa pismem RM/DŚ/3436/2019 r.</w:t>
      </w:r>
    </w:p>
    <w:p w:rsidR="000C1EEA" w:rsidRPr="000C1EEA" w:rsidRDefault="000C1EEA" w:rsidP="000C1EEA">
      <w:pPr>
        <w:spacing w:before="100" w:beforeAutospacing="1" w:after="165" w:line="240" w:lineRule="auto"/>
        <w:jc w:val="both"/>
        <w:rPr>
          <w:rFonts w:ascii="Sylfaen" w:eastAsia="Times New Roman" w:hAnsi="Sylfaen" w:cs="Arial"/>
          <w:b/>
          <w:u w:val="single"/>
          <w:lang w:eastAsia="pl-PL"/>
        </w:rPr>
      </w:pPr>
      <w:r>
        <w:rPr>
          <w:rFonts w:ascii="Sylfaen" w:eastAsia="Times New Roman" w:hAnsi="Sylfaen" w:cs="Arial"/>
          <w:b/>
          <w:u w:val="single"/>
          <w:lang w:eastAsia="pl-PL"/>
        </w:rPr>
        <w:t>Odpowiedź na pytanie nr 24</w:t>
      </w:r>
    </w:p>
    <w:p w:rsidR="009A69CA" w:rsidRDefault="009A69CA" w:rsidP="004E2DF0">
      <w:pPr>
        <w:jc w:val="both"/>
        <w:rPr>
          <w:rFonts w:ascii="Sylfaen" w:eastAsia="Times New Roman" w:hAnsi="Sylfaen" w:cs="Arial"/>
          <w:lang w:eastAsia="pl-PL"/>
        </w:rPr>
      </w:pPr>
      <w:r>
        <w:rPr>
          <w:rFonts w:ascii="Sylfaen" w:eastAsia="Times New Roman" w:hAnsi="Sylfaen" w:cs="Arial"/>
          <w:lang w:eastAsia="pl-PL"/>
        </w:rPr>
        <w:t xml:space="preserve">Tak, </w:t>
      </w:r>
      <w:r w:rsidRPr="009A69CA">
        <w:rPr>
          <w:rFonts w:ascii="Sylfaen" w:eastAsia="Times New Roman" w:hAnsi="Sylfaen" w:cs="Arial"/>
          <w:lang w:eastAsia="pl-PL"/>
        </w:rPr>
        <w:t xml:space="preserve">została przez </w:t>
      </w:r>
      <w:r>
        <w:rPr>
          <w:rFonts w:ascii="Sylfaen" w:eastAsia="Times New Roman" w:hAnsi="Sylfaen" w:cs="Arial"/>
          <w:lang w:eastAsia="pl-PL"/>
        </w:rPr>
        <w:t xml:space="preserve">Gminę </w:t>
      </w:r>
      <w:r w:rsidRPr="009A69CA">
        <w:rPr>
          <w:rFonts w:ascii="Sylfaen" w:eastAsia="Times New Roman" w:hAnsi="Sylfaen" w:cs="Arial"/>
          <w:lang w:eastAsia="pl-PL"/>
        </w:rPr>
        <w:t>zawarta z PGE umo</w:t>
      </w:r>
      <w:r>
        <w:rPr>
          <w:rFonts w:ascii="Sylfaen" w:eastAsia="Times New Roman" w:hAnsi="Sylfaen" w:cs="Arial"/>
          <w:lang w:eastAsia="pl-PL"/>
        </w:rPr>
        <w:t>wa udostępnienia infrastruktury.</w:t>
      </w:r>
    </w:p>
    <w:p w:rsidR="009A69CA" w:rsidRDefault="009A69CA" w:rsidP="004E2DF0">
      <w:pPr>
        <w:jc w:val="both"/>
        <w:rPr>
          <w:rFonts w:ascii="Sylfaen" w:eastAsia="Times New Roman" w:hAnsi="Sylfaen" w:cs="Arial"/>
          <w:lang w:eastAsia="pl-PL"/>
        </w:rPr>
      </w:pPr>
    </w:p>
    <w:p w:rsidR="00DD3323" w:rsidRDefault="00DD3323" w:rsidP="004E2DF0">
      <w:pPr>
        <w:jc w:val="both"/>
        <w:rPr>
          <w:rFonts w:ascii="Sylfaen" w:eastAsia="Times New Roman" w:hAnsi="Sylfaen" w:cs="Arial"/>
          <w:lang w:eastAsia="pl-PL"/>
        </w:rPr>
      </w:pPr>
    </w:p>
    <w:p w:rsidR="00644887" w:rsidRPr="00644887" w:rsidRDefault="00644887" w:rsidP="00644887">
      <w:pPr>
        <w:jc w:val="both"/>
        <w:rPr>
          <w:rFonts w:ascii="Sylfaen" w:hAnsi="Sylfaen"/>
          <w:b/>
          <w:u w:val="single"/>
        </w:rPr>
      </w:pPr>
      <w:r w:rsidRPr="00644887">
        <w:rPr>
          <w:rFonts w:ascii="Sylfaen" w:hAnsi="Sylfaen"/>
          <w:b/>
          <w:u w:val="single"/>
        </w:rPr>
        <w:t>Zamawiający informuje, że  w związku z udzielonymi odpowiedziami na zadane pytania wykonawców istnieje konieczność zmiany Specyfikacji Istotnych Warunków Zamówienia. Zmiana zostanie udostępniona na stronie internetowej Zamawiającego.</w:t>
      </w:r>
    </w:p>
    <w:p w:rsidR="00644887" w:rsidRPr="00644887" w:rsidRDefault="00644887" w:rsidP="00644887">
      <w:pPr>
        <w:jc w:val="both"/>
        <w:rPr>
          <w:rFonts w:ascii="Sylfaen" w:hAnsi="Sylfaen"/>
          <w:b/>
          <w:u w:val="single"/>
        </w:rPr>
      </w:pPr>
      <w:r w:rsidRPr="00644887">
        <w:rPr>
          <w:rFonts w:ascii="Sylfaen" w:hAnsi="Sylfaen"/>
          <w:b/>
          <w:u w:val="single"/>
        </w:rPr>
        <w:t>UWAGA:</w:t>
      </w:r>
    </w:p>
    <w:p w:rsidR="00644887" w:rsidRPr="00644887" w:rsidRDefault="00644887" w:rsidP="00644887">
      <w:pPr>
        <w:jc w:val="both"/>
        <w:rPr>
          <w:rFonts w:ascii="Sylfaen" w:hAnsi="Sylfaen"/>
          <w:b/>
          <w:u w:val="single"/>
        </w:rPr>
      </w:pPr>
      <w:r w:rsidRPr="00644887">
        <w:rPr>
          <w:rFonts w:ascii="Sylfaen" w:hAnsi="Sylfaen"/>
          <w:b/>
          <w:u w:val="single"/>
        </w:rPr>
        <w:t>Zmianie ulega opis przedmiotu zamówienia (zostaje dodany załącznik nr 11 do SIWZ)</w:t>
      </w:r>
      <w:r>
        <w:rPr>
          <w:rFonts w:ascii="Sylfaen" w:hAnsi="Sylfaen"/>
          <w:b/>
          <w:u w:val="single"/>
        </w:rPr>
        <w:t xml:space="preserve">; kryteria oceny ofert oraz zmiana sposobu przygotowania ofert; </w:t>
      </w:r>
      <w:r w:rsidRPr="00644887">
        <w:rPr>
          <w:rFonts w:ascii="Sylfaen" w:hAnsi="Sylfaen"/>
          <w:b/>
          <w:u w:val="single"/>
        </w:rPr>
        <w:t>wzór formularza ofertowego</w:t>
      </w:r>
      <w:r w:rsidR="00C34890">
        <w:rPr>
          <w:rFonts w:ascii="Sylfaen" w:hAnsi="Sylfaen"/>
          <w:b/>
          <w:u w:val="single"/>
        </w:rPr>
        <w:t>;</w:t>
      </w:r>
      <w:r>
        <w:rPr>
          <w:rFonts w:ascii="Sylfaen" w:hAnsi="Sylfaen"/>
          <w:b/>
          <w:u w:val="single"/>
        </w:rPr>
        <w:t xml:space="preserve"> wzór umowy – załącznik nr 8, wzór oświadczenia o kwalifikacjach zawodowych – załącznik nr 7</w:t>
      </w:r>
      <w:r w:rsidR="004A53C2">
        <w:rPr>
          <w:rFonts w:ascii="Sylfaen" w:hAnsi="Sylfaen"/>
          <w:b/>
          <w:u w:val="single"/>
        </w:rPr>
        <w:t>; formularz kalkulacji ceny oferty – załącznik nr 2</w:t>
      </w:r>
    </w:p>
    <w:p w:rsidR="00644887" w:rsidRPr="00644887" w:rsidRDefault="00644887" w:rsidP="00644887">
      <w:pPr>
        <w:jc w:val="both"/>
        <w:rPr>
          <w:rFonts w:ascii="Sylfaen" w:hAnsi="Sylfaen"/>
          <w:b/>
          <w:u w:val="single"/>
        </w:rPr>
      </w:pPr>
      <w:r w:rsidRPr="00644887">
        <w:rPr>
          <w:rFonts w:ascii="Sylfaen" w:hAnsi="Sylfaen"/>
          <w:b/>
          <w:u w:val="single"/>
        </w:rPr>
        <w:t xml:space="preserve">Wszystkie dokonane zmiany treści SIWZ zostaną udostępnione w Biuletynie Informacji Publicznej Urzędu Miasta i Gminy w Działoszycach w zakładce Zamówienia Publiczne.  </w:t>
      </w:r>
    </w:p>
    <w:p w:rsidR="00644887" w:rsidRPr="00644887" w:rsidRDefault="00644887" w:rsidP="00644887">
      <w:pPr>
        <w:jc w:val="both"/>
        <w:rPr>
          <w:rFonts w:ascii="Sylfaen" w:hAnsi="Sylfaen"/>
          <w:b/>
          <w:u w:val="single"/>
        </w:rPr>
      </w:pPr>
      <w:r w:rsidRPr="00644887">
        <w:rPr>
          <w:rFonts w:ascii="Sylfaen" w:hAnsi="Sylfaen"/>
          <w:b/>
          <w:u w:val="single"/>
        </w:rPr>
        <w:t>Zamawiający dokona również zmiany treści ogłoszenia opublikowanego w Dzienniku Urzędowym Unii Europejskiej. Informacje o zmianach zostaną udostępnione niezwłocznie na stronie internetowej.</w:t>
      </w:r>
    </w:p>
    <w:p w:rsidR="00FE6313" w:rsidRDefault="00FE6313" w:rsidP="004E2DF0">
      <w:pPr>
        <w:jc w:val="both"/>
        <w:rPr>
          <w:rFonts w:ascii="Sylfaen" w:hAnsi="Sylfaen"/>
          <w:b/>
          <w:u w:val="single"/>
        </w:rPr>
      </w:pPr>
    </w:p>
    <w:p w:rsidR="004A53C2" w:rsidRPr="004A53C2" w:rsidRDefault="004A53C2" w:rsidP="004A53C2">
      <w:pPr>
        <w:jc w:val="both"/>
        <w:rPr>
          <w:rFonts w:ascii="Sylfaen" w:eastAsia="Calibri" w:hAnsi="Sylfaen" w:cs="Times New Roman"/>
          <w:b/>
          <w:u w:val="single"/>
        </w:rPr>
      </w:pPr>
      <w:r w:rsidRPr="004A53C2">
        <w:rPr>
          <w:rFonts w:ascii="Sylfaen" w:eastAsia="Calibri" w:hAnsi="Sylfaen" w:cs="Times New Roman"/>
          <w:b/>
          <w:u w:val="single"/>
        </w:rPr>
        <w:t>Zamawiający czyniąc zadość treści art. 12a ust. 2 pkt. 1 pzp informuje o zmianie terminu składania ofert który przypada na dzień 14 lipca 2020 roku godz.: 10:00. Termin otwarcia ofert: 14 lipca 2020 roku godz. 10:15. Zmiany SIWZ w tym zakresie</w:t>
      </w:r>
      <w:r>
        <w:rPr>
          <w:rFonts w:ascii="Sylfaen" w:eastAsia="Calibri" w:hAnsi="Sylfaen" w:cs="Times New Roman"/>
          <w:b/>
          <w:u w:val="single"/>
        </w:rPr>
        <w:t xml:space="preserve"> będą</w:t>
      </w:r>
      <w:r w:rsidRPr="004A53C2">
        <w:rPr>
          <w:rFonts w:ascii="Sylfaen" w:eastAsia="Calibri" w:hAnsi="Sylfaen" w:cs="Times New Roman"/>
          <w:b/>
          <w:u w:val="single"/>
        </w:rPr>
        <w:t xml:space="preserve"> dostępne również na stronie internetowej Zamawiającego.</w:t>
      </w:r>
    </w:p>
    <w:p w:rsidR="004A53C2" w:rsidRPr="0090181A" w:rsidRDefault="004A53C2" w:rsidP="004E2DF0">
      <w:pPr>
        <w:jc w:val="both"/>
        <w:rPr>
          <w:rFonts w:ascii="Sylfaen" w:hAnsi="Sylfaen"/>
          <w:b/>
          <w:u w:val="single"/>
        </w:rPr>
      </w:pPr>
    </w:p>
    <w:p w:rsidR="00FE6313" w:rsidRPr="0090181A" w:rsidRDefault="00FE6313" w:rsidP="00FE6313">
      <w:pPr>
        <w:jc w:val="center"/>
        <w:rPr>
          <w:rFonts w:ascii="Sylfaen" w:hAnsi="Sylfaen"/>
          <w:b/>
          <w:u w:val="single"/>
        </w:rPr>
      </w:pPr>
    </w:p>
    <w:sectPr w:rsidR="00FE6313" w:rsidRPr="009018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01D" w:rsidRDefault="00DF601D" w:rsidP="005038C1">
      <w:pPr>
        <w:spacing w:after="0" w:line="240" w:lineRule="auto"/>
      </w:pPr>
      <w:r>
        <w:separator/>
      </w:r>
    </w:p>
  </w:endnote>
  <w:endnote w:type="continuationSeparator" w:id="0">
    <w:p w:rsidR="00DF601D" w:rsidRDefault="00DF601D" w:rsidP="0050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01D" w:rsidRDefault="00DF601D" w:rsidP="005038C1">
      <w:pPr>
        <w:spacing w:after="0" w:line="240" w:lineRule="auto"/>
      </w:pPr>
      <w:r>
        <w:separator/>
      </w:r>
    </w:p>
  </w:footnote>
  <w:footnote w:type="continuationSeparator" w:id="0">
    <w:p w:rsidR="00DF601D" w:rsidRDefault="00DF601D" w:rsidP="00503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1437"/>
    <w:multiLevelType w:val="multilevel"/>
    <w:tmpl w:val="89AA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86DBF"/>
    <w:multiLevelType w:val="hybridMultilevel"/>
    <w:tmpl w:val="2FCE6F6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4E705D7B"/>
    <w:multiLevelType w:val="hybridMultilevel"/>
    <w:tmpl w:val="16CCFD90"/>
    <w:lvl w:ilvl="0" w:tplc="DBF85040">
      <w:start w:val="1"/>
      <w:numFmt w:val="decimal"/>
      <w:lvlText w:val="18.%1."/>
      <w:lvlJc w:val="left"/>
      <w:pPr>
        <w:ind w:left="1146" w:hanging="360"/>
      </w:pPr>
      <w:rPr>
        <w:rFonts w:hint="default"/>
        <w:b w:val="0"/>
      </w:rPr>
    </w:lvl>
    <w:lvl w:ilvl="1" w:tplc="25220C62">
      <w:start w:val="1"/>
      <w:numFmt w:val="decimal"/>
      <w:lvlText w:val="%2)"/>
      <w:lvlJc w:val="left"/>
      <w:pPr>
        <w:ind w:left="1866" w:hanging="360"/>
      </w:pPr>
      <w:rPr>
        <w:rFonts w:ascii="Times New Roman" w:eastAsia="Times New Roman" w:hAnsi="Times New Roman" w:cs="Times New Roman"/>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50D8288E"/>
    <w:multiLevelType w:val="multilevel"/>
    <w:tmpl w:val="255E0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541335"/>
    <w:multiLevelType w:val="hybridMultilevel"/>
    <w:tmpl w:val="0EE6E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622BC7"/>
    <w:multiLevelType w:val="hybridMultilevel"/>
    <w:tmpl w:val="DD64E5DC"/>
    <w:lvl w:ilvl="0" w:tplc="17AA43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550156A7"/>
    <w:multiLevelType w:val="hybridMultilevel"/>
    <w:tmpl w:val="05828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7F302F"/>
    <w:multiLevelType w:val="hybridMultilevel"/>
    <w:tmpl w:val="568212D6"/>
    <w:lvl w:ilvl="0" w:tplc="0415000F">
      <w:start w:val="1"/>
      <w:numFmt w:val="decimal"/>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8" w15:restartNumberingAfterBreak="0">
    <w:nsid w:val="76AE5076"/>
    <w:multiLevelType w:val="hybridMultilevel"/>
    <w:tmpl w:val="F86CD24A"/>
    <w:lvl w:ilvl="0" w:tplc="1250F132">
      <w:start w:val="1"/>
      <w:numFmt w:val="decimal"/>
      <w:lvlText w:val="%1."/>
      <w:lvlJc w:val="left"/>
      <w:pPr>
        <w:ind w:left="78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0"/>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66"/>
    <w:rsid w:val="00000A76"/>
    <w:rsid w:val="00015224"/>
    <w:rsid w:val="000154D5"/>
    <w:rsid w:val="00032EEF"/>
    <w:rsid w:val="000724C5"/>
    <w:rsid w:val="00087079"/>
    <w:rsid w:val="00091ABD"/>
    <w:rsid w:val="00093792"/>
    <w:rsid w:val="000A209A"/>
    <w:rsid w:val="000A4ED3"/>
    <w:rsid w:val="000A62C3"/>
    <w:rsid w:val="000C1EEA"/>
    <w:rsid w:val="000E12C1"/>
    <w:rsid w:val="000E6E25"/>
    <w:rsid w:val="000F18C4"/>
    <w:rsid w:val="000F5569"/>
    <w:rsid w:val="00105BCA"/>
    <w:rsid w:val="001161D0"/>
    <w:rsid w:val="001230B1"/>
    <w:rsid w:val="00174CB7"/>
    <w:rsid w:val="001800AD"/>
    <w:rsid w:val="00183BE6"/>
    <w:rsid w:val="001859BB"/>
    <w:rsid w:val="00190D6C"/>
    <w:rsid w:val="001A55D5"/>
    <w:rsid w:val="001E3F22"/>
    <w:rsid w:val="001E4C30"/>
    <w:rsid w:val="001F7C41"/>
    <w:rsid w:val="0020662E"/>
    <w:rsid w:val="002129F6"/>
    <w:rsid w:val="00217E51"/>
    <w:rsid w:val="002310AE"/>
    <w:rsid w:val="00240F41"/>
    <w:rsid w:val="002446CD"/>
    <w:rsid w:val="00265DDC"/>
    <w:rsid w:val="00297EC5"/>
    <w:rsid w:val="002B5D77"/>
    <w:rsid w:val="002C18EE"/>
    <w:rsid w:val="002C2B6C"/>
    <w:rsid w:val="002C4F03"/>
    <w:rsid w:val="002D12E0"/>
    <w:rsid w:val="002E1B23"/>
    <w:rsid w:val="002F281F"/>
    <w:rsid w:val="002F68E3"/>
    <w:rsid w:val="00304447"/>
    <w:rsid w:val="00322F2C"/>
    <w:rsid w:val="00347250"/>
    <w:rsid w:val="0034783E"/>
    <w:rsid w:val="00361605"/>
    <w:rsid w:val="003627FD"/>
    <w:rsid w:val="003767AC"/>
    <w:rsid w:val="0039623E"/>
    <w:rsid w:val="003A0BCD"/>
    <w:rsid w:val="003B5703"/>
    <w:rsid w:val="003C7F69"/>
    <w:rsid w:val="003D1BEB"/>
    <w:rsid w:val="00401DE7"/>
    <w:rsid w:val="00420A99"/>
    <w:rsid w:val="004214F1"/>
    <w:rsid w:val="0042384C"/>
    <w:rsid w:val="00432311"/>
    <w:rsid w:val="00443A31"/>
    <w:rsid w:val="0044541E"/>
    <w:rsid w:val="0044655E"/>
    <w:rsid w:val="00464A66"/>
    <w:rsid w:val="00483321"/>
    <w:rsid w:val="0049112F"/>
    <w:rsid w:val="004934C7"/>
    <w:rsid w:val="004A0E49"/>
    <w:rsid w:val="004A53C2"/>
    <w:rsid w:val="004B1D98"/>
    <w:rsid w:val="004B24A5"/>
    <w:rsid w:val="004E2DF0"/>
    <w:rsid w:val="005038C1"/>
    <w:rsid w:val="005133F8"/>
    <w:rsid w:val="005222E8"/>
    <w:rsid w:val="005222F9"/>
    <w:rsid w:val="005418D8"/>
    <w:rsid w:val="0054448B"/>
    <w:rsid w:val="0057585D"/>
    <w:rsid w:val="00584A3B"/>
    <w:rsid w:val="00596795"/>
    <w:rsid w:val="005F6492"/>
    <w:rsid w:val="00615C14"/>
    <w:rsid w:val="00620C7C"/>
    <w:rsid w:val="00630620"/>
    <w:rsid w:val="00637BB3"/>
    <w:rsid w:val="00644887"/>
    <w:rsid w:val="00666D1F"/>
    <w:rsid w:val="006749EB"/>
    <w:rsid w:val="00677EAD"/>
    <w:rsid w:val="00684A58"/>
    <w:rsid w:val="00686946"/>
    <w:rsid w:val="00691ED9"/>
    <w:rsid w:val="00696A0D"/>
    <w:rsid w:val="006B2A56"/>
    <w:rsid w:val="006E6C59"/>
    <w:rsid w:val="006F52A1"/>
    <w:rsid w:val="007145A7"/>
    <w:rsid w:val="00726B7D"/>
    <w:rsid w:val="00730C1A"/>
    <w:rsid w:val="00734CC6"/>
    <w:rsid w:val="00736DE2"/>
    <w:rsid w:val="00745663"/>
    <w:rsid w:val="0079478A"/>
    <w:rsid w:val="00815BA1"/>
    <w:rsid w:val="00815C6E"/>
    <w:rsid w:val="008344E6"/>
    <w:rsid w:val="0084045F"/>
    <w:rsid w:val="00847E9F"/>
    <w:rsid w:val="00866662"/>
    <w:rsid w:val="0087203B"/>
    <w:rsid w:val="00872603"/>
    <w:rsid w:val="00872BA1"/>
    <w:rsid w:val="0087374E"/>
    <w:rsid w:val="008A5521"/>
    <w:rsid w:val="008D1FD4"/>
    <w:rsid w:val="008D4F18"/>
    <w:rsid w:val="008E1862"/>
    <w:rsid w:val="0090181A"/>
    <w:rsid w:val="009049F5"/>
    <w:rsid w:val="00914608"/>
    <w:rsid w:val="00920389"/>
    <w:rsid w:val="009427FF"/>
    <w:rsid w:val="00960CFE"/>
    <w:rsid w:val="009773B8"/>
    <w:rsid w:val="009959C8"/>
    <w:rsid w:val="009A69CA"/>
    <w:rsid w:val="009C4B96"/>
    <w:rsid w:val="009D09C7"/>
    <w:rsid w:val="009D0CBE"/>
    <w:rsid w:val="009D1B07"/>
    <w:rsid w:val="009F625F"/>
    <w:rsid w:val="00A0186C"/>
    <w:rsid w:val="00A13EC0"/>
    <w:rsid w:val="00A200B2"/>
    <w:rsid w:val="00A37DEB"/>
    <w:rsid w:val="00A87D70"/>
    <w:rsid w:val="00A97A47"/>
    <w:rsid w:val="00AB10F2"/>
    <w:rsid w:val="00AC4AF3"/>
    <w:rsid w:val="00B44C21"/>
    <w:rsid w:val="00B47AE1"/>
    <w:rsid w:val="00B750C9"/>
    <w:rsid w:val="00B818FC"/>
    <w:rsid w:val="00BE1962"/>
    <w:rsid w:val="00C05F8D"/>
    <w:rsid w:val="00C14C82"/>
    <w:rsid w:val="00C32629"/>
    <w:rsid w:val="00C34890"/>
    <w:rsid w:val="00C47C68"/>
    <w:rsid w:val="00C47DB4"/>
    <w:rsid w:val="00CC3D72"/>
    <w:rsid w:val="00CE330D"/>
    <w:rsid w:val="00CF7864"/>
    <w:rsid w:val="00D003F7"/>
    <w:rsid w:val="00D02C3D"/>
    <w:rsid w:val="00D411AE"/>
    <w:rsid w:val="00D41CB1"/>
    <w:rsid w:val="00D70669"/>
    <w:rsid w:val="00D73488"/>
    <w:rsid w:val="00D950BB"/>
    <w:rsid w:val="00DD3323"/>
    <w:rsid w:val="00DD5E21"/>
    <w:rsid w:val="00DE2DCC"/>
    <w:rsid w:val="00DF185A"/>
    <w:rsid w:val="00DF601D"/>
    <w:rsid w:val="00E01759"/>
    <w:rsid w:val="00E1097A"/>
    <w:rsid w:val="00E90869"/>
    <w:rsid w:val="00E9469B"/>
    <w:rsid w:val="00EA46DA"/>
    <w:rsid w:val="00EB451A"/>
    <w:rsid w:val="00EC166B"/>
    <w:rsid w:val="00EC1C41"/>
    <w:rsid w:val="00F10C17"/>
    <w:rsid w:val="00F13FCB"/>
    <w:rsid w:val="00F24F84"/>
    <w:rsid w:val="00F355CB"/>
    <w:rsid w:val="00F376FE"/>
    <w:rsid w:val="00F55914"/>
    <w:rsid w:val="00F91E11"/>
    <w:rsid w:val="00FB105B"/>
    <w:rsid w:val="00FB39AA"/>
    <w:rsid w:val="00FB52B7"/>
    <w:rsid w:val="00FC3305"/>
    <w:rsid w:val="00FD0AE2"/>
    <w:rsid w:val="00FD15FC"/>
    <w:rsid w:val="00FD6137"/>
    <w:rsid w:val="00FE6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E1B84-DACE-410C-A012-D0AAD06E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A200B2"/>
    <w:pPr>
      <w:spacing w:after="120"/>
    </w:pPr>
  </w:style>
  <w:style w:type="character" w:customStyle="1" w:styleId="TekstpodstawowyZnak">
    <w:name w:val="Tekst podstawowy Znak"/>
    <w:basedOn w:val="Domylnaczcionkaakapitu"/>
    <w:link w:val="Tekstpodstawowy"/>
    <w:uiPriority w:val="99"/>
    <w:semiHidden/>
    <w:rsid w:val="00A200B2"/>
  </w:style>
  <w:style w:type="paragraph" w:styleId="Akapitzlist">
    <w:name w:val="List Paragraph"/>
    <w:basedOn w:val="Normalny"/>
    <w:uiPriority w:val="34"/>
    <w:qFormat/>
    <w:rsid w:val="002B5D77"/>
    <w:pPr>
      <w:ind w:left="720"/>
      <w:contextualSpacing/>
    </w:pPr>
  </w:style>
  <w:style w:type="table" w:styleId="Tabela-Siatka">
    <w:name w:val="Table Grid"/>
    <w:basedOn w:val="Standardowy"/>
    <w:uiPriority w:val="39"/>
    <w:rsid w:val="0061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038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38C1"/>
    <w:rPr>
      <w:sz w:val="20"/>
      <w:szCs w:val="20"/>
    </w:rPr>
  </w:style>
  <w:style w:type="character" w:styleId="Odwoanieprzypisukocowego">
    <w:name w:val="endnote reference"/>
    <w:basedOn w:val="Domylnaczcionkaakapitu"/>
    <w:uiPriority w:val="99"/>
    <w:semiHidden/>
    <w:unhideWhenUsed/>
    <w:rsid w:val="005038C1"/>
    <w:rPr>
      <w:vertAlign w:val="superscript"/>
    </w:rPr>
  </w:style>
  <w:style w:type="character" w:styleId="Uwydatnienie">
    <w:name w:val="Emphasis"/>
    <w:uiPriority w:val="20"/>
    <w:qFormat/>
    <w:rsid w:val="007145A7"/>
    <w:rPr>
      <w:i/>
      <w:iCs/>
    </w:rPr>
  </w:style>
  <w:style w:type="character" w:styleId="Odwoaniedokomentarza">
    <w:name w:val="annotation reference"/>
    <w:basedOn w:val="Domylnaczcionkaakapitu"/>
    <w:uiPriority w:val="99"/>
    <w:semiHidden/>
    <w:unhideWhenUsed/>
    <w:rsid w:val="00B818FC"/>
    <w:rPr>
      <w:sz w:val="16"/>
      <w:szCs w:val="16"/>
    </w:rPr>
  </w:style>
  <w:style w:type="paragraph" w:styleId="Tekstkomentarza">
    <w:name w:val="annotation text"/>
    <w:basedOn w:val="Normalny"/>
    <w:link w:val="TekstkomentarzaZnak"/>
    <w:uiPriority w:val="99"/>
    <w:semiHidden/>
    <w:unhideWhenUsed/>
    <w:rsid w:val="00B818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18FC"/>
    <w:rPr>
      <w:sz w:val="20"/>
      <w:szCs w:val="20"/>
    </w:rPr>
  </w:style>
  <w:style w:type="paragraph" w:styleId="Tematkomentarza">
    <w:name w:val="annotation subject"/>
    <w:basedOn w:val="Tekstkomentarza"/>
    <w:next w:val="Tekstkomentarza"/>
    <w:link w:val="TematkomentarzaZnak"/>
    <w:uiPriority w:val="99"/>
    <w:semiHidden/>
    <w:unhideWhenUsed/>
    <w:rsid w:val="00B818FC"/>
    <w:rPr>
      <w:b/>
      <w:bCs/>
    </w:rPr>
  </w:style>
  <w:style w:type="character" w:customStyle="1" w:styleId="TematkomentarzaZnak">
    <w:name w:val="Temat komentarza Znak"/>
    <w:basedOn w:val="TekstkomentarzaZnak"/>
    <w:link w:val="Tematkomentarza"/>
    <w:uiPriority w:val="99"/>
    <w:semiHidden/>
    <w:rsid w:val="00B818FC"/>
    <w:rPr>
      <w:b/>
      <w:bCs/>
      <w:sz w:val="20"/>
      <w:szCs w:val="20"/>
    </w:rPr>
  </w:style>
  <w:style w:type="paragraph" w:styleId="Tekstdymka">
    <w:name w:val="Balloon Text"/>
    <w:basedOn w:val="Normalny"/>
    <w:link w:val="TekstdymkaZnak"/>
    <w:uiPriority w:val="99"/>
    <w:semiHidden/>
    <w:unhideWhenUsed/>
    <w:rsid w:val="00B818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18FC"/>
    <w:rPr>
      <w:rFonts w:ascii="Segoe UI" w:hAnsi="Segoe UI" w:cs="Segoe UI"/>
      <w:sz w:val="18"/>
      <w:szCs w:val="18"/>
    </w:rPr>
  </w:style>
  <w:style w:type="paragraph" w:styleId="NormalnyWeb">
    <w:name w:val="Normal (Web)"/>
    <w:basedOn w:val="Normalny"/>
    <w:uiPriority w:val="99"/>
    <w:semiHidden/>
    <w:unhideWhenUsed/>
    <w:rsid w:val="003627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860020">
      <w:bodyDiv w:val="1"/>
      <w:marLeft w:val="0"/>
      <w:marRight w:val="0"/>
      <w:marTop w:val="0"/>
      <w:marBottom w:val="0"/>
      <w:divBdr>
        <w:top w:val="none" w:sz="0" w:space="0" w:color="auto"/>
        <w:left w:val="none" w:sz="0" w:space="0" w:color="auto"/>
        <w:bottom w:val="none" w:sz="0" w:space="0" w:color="auto"/>
        <w:right w:val="none" w:sz="0" w:space="0" w:color="auto"/>
      </w:divBdr>
    </w:div>
    <w:div w:id="1183208445">
      <w:bodyDiv w:val="1"/>
      <w:marLeft w:val="0"/>
      <w:marRight w:val="0"/>
      <w:marTop w:val="0"/>
      <w:marBottom w:val="0"/>
      <w:divBdr>
        <w:top w:val="none" w:sz="0" w:space="0" w:color="auto"/>
        <w:left w:val="none" w:sz="0" w:space="0" w:color="auto"/>
        <w:bottom w:val="none" w:sz="0" w:space="0" w:color="auto"/>
        <w:right w:val="none" w:sz="0" w:space="0" w:color="auto"/>
      </w:divBdr>
    </w:div>
    <w:div w:id="1489595412">
      <w:bodyDiv w:val="1"/>
      <w:marLeft w:val="0"/>
      <w:marRight w:val="0"/>
      <w:marTop w:val="0"/>
      <w:marBottom w:val="0"/>
      <w:divBdr>
        <w:top w:val="none" w:sz="0" w:space="0" w:color="auto"/>
        <w:left w:val="none" w:sz="0" w:space="0" w:color="auto"/>
        <w:bottom w:val="none" w:sz="0" w:space="0" w:color="auto"/>
        <w:right w:val="none" w:sz="0" w:space="0" w:color="auto"/>
      </w:divBdr>
    </w:div>
    <w:div w:id="1713769706">
      <w:bodyDiv w:val="1"/>
      <w:marLeft w:val="0"/>
      <w:marRight w:val="0"/>
      <w:marTop w:val="0"/>
      <w:marBottom w:val="0"/>
      <w:divBdr>
        <w:top w:val="none" w:sz="0" w:space="0" w:color="auto"/>
        <w:left w:val="none" w:sz="0" w:space="0" w:color="auto"/>
        <w:bottom w:val="none" w:sz="0" w:space="0" w:color="auto"/>
        <w:right w:val="none" w:sz="0" w:space="0" w:color="auto"/>
      </w:divBdr>
    </w:div>
    <w:div w:id="1874806450">
      <w:bodyDiv w:val="1"/>
      <w:marLeft w:val="0"/>
      <w:marRight w:val="0"/>
      <w:marTop w:val="0"/>
      <w:marBottom w:val="0"/>
      <w:divBdr>
        <w:top w:val="none" w:sz="0" w:space="0" w:color="auto"/>
        <w:left w:val="none" w:sz="0" w:space="0" w:color="auto"/>
        <w:bottom w:val="none" w:sz="0" w:space="0" w:color="auto"/>
        <w:right w:val="none" w:sz="0" w:space="0" w:color="auto"/>
      </w:divBdr>
    </w:div>
    <w:div w:id="194530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2661</Words>
  <Characters>15967</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Szmit</dc:creator>
  <cp:keywords/>
  <dc:description/>
  <cp:lastModifiedBy>Marcel Szmit</cp:lastModifiedBy>
  <cp:revision>5</cp:revision>
  <dcterms:created xsi:type="dcterms:W3CDTF">2020-06-16T09:54:00Z</dcterms:created>
  <dcterms:modified xsi:type="dcterms:W3CDTF">2020-06-16T10:12:00Z</dcterms:modified>
</cp:coreProperties>
</file>